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EA10" w14:textId="77777777" w:rsidR="000F450A" w:rsidRDefault="000F450A" w:rsidP="008C3206">
      <w:pPr>
        <w:spacing w:line="360" w:lineRule="auto"/>
        <w:jc w:val="center"/>
        <w:rPr>
          <w:b/>
          <w:szCs w:val="22"/>
        </w:rPr>
      </w:pPr>
    </w:p>
    <w:p w14:paraId="55CC5BE3" w14:textId="77777777" w:rsidR="000F450A" w:rsidRDefault="000F450A" w:rsidP="008C3206">
      <w:pPr>
        <w:spacing w:line="360" w:lineRule="auto"/>
        <w:jc w:val="right"/>
        <w:rPr>
          <w:b/>
          <w:szCs w:val="22"/>
        </w:rPr>
      </w:pPr>
      <w:r>
        <w:rPr>
          <w:b/>
          <w:noProof/>
          <w:szCs w:val="22"/>
        </w:rPr>
        <w:drawing>
          <wp:inline distT="0" distB="0" distL="0" distR="0" wp14:anchorId="671C0A24" wp14:editId="71B8167F">
            <wp:extent cx="2412641" cy="6134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C-CMCO_Horizontal_RGB-high.jpg"/>
                    <pic:cNvPicPr/>
                  </pic:nvPicPr>
                  <pic:blipFill>
                    <a:blip r:embed="rId8">
                      <a:extLst>
                        <a:ext uri="{28A0092B-C50C-407E-A947-70E740481C1C}">
                          <a14:useLocalDpi xmlns:a14="http://schemas.microsoft.com/office/drawing/2010/main" val="0"/>
                        </a:ext>
                      </a:extLst>
                    </a:blip>
                    <a:stretch>
                      <a:fillRect/>
                    </a:stretch>
                  </pic:blipFill>
                  <pic:spPr>
                    <a:xfrm>
                      <a:off x="0" y="0"/>
                      <a:ext cx="2421109" cy="615563"/>
                    </a:xfrm>
                    <a:prstGeom prst="rect">
                      <a:avLst/>
                    </a:prstGeom>
                  </pic:spPr>
                </pic:pic>
              </a:graphicData>
            </a:graphic>
          </wp:inline>
        </w:drawing>
      </w:r>
    </w:p>
    <w:p w14:paraId="12A71026" w14:textId="77777777" w:rsidR="000F450A" w:rsidRDefault="000F450A" w:rsidP="008C3206">
      <w:pPr>
        <w:spacing w:line="360" w:lineRule="auto"/>
        <w:jc w:val="right"/>
        <w:rPr>
          <w:b/>
          <w:szCs w:val="22"/>
        </w:rPr>
      </w:pPr>
    </w:p>
    <w:p w14:paraId="178C1F29" w14:textId="77777777" w:rsidR="000F450A" w:rsidRDefault="000F450A" w:rsidP="008C3206">
      <w:pPr>
        <w:spacing w:line="360" w:lineRule="auto"/>
        <w:jc w:val="right"/>
        <w:rPr>
          <w:b/>
          <w:szCs w:val="22"/>
        </w:rPr>
      </w:pPr>
    </w:p>
    <w:p w14:paraId="6DFFBCC4" w14:textId="77777777" w:rsidR="000F450A" w:rsidRDefault="000F450A" w:rsidP="008C3206">
      <w:pPr>
        <w:spacing w:line="360" w:lineRule="auto"/>
        <w:jc w:val="right"/>
        <w:rPr>
          <w:b/>
          <w:szCs w:val="22"/>
        </w:rPr>
      </w:pPr>
    </w:p>
    <w:p w14:paraId="673E073A" w14:textId="58BEF383" w:rsidR="000F450A" w:rsidRDefault="000F450A" w:rsidP="008C3206">
      <w:pPr>
        <w:spacing w:line="360" w:lineRule="auto"/>
        <w:jc w:val="right"/>
        <w:rPr>
          <w:b/>
          <w:szCs w:val="22"/>
        </w:rPr>
      </w:pPr>
      <w:r>
        <w:rPr>
          <w:b/>
          <w:szCs w:val="22"/>
        </w:rPr>
        <w:t xml:space="preserve">IFC </w:t>
      </w:r>
      <w:r w:rsidRPr="000F7ECF">
        <w:rPr>
          <w:b/>
          <w:szCs w:val="22"/>
        </w:rPr>
        <w:t xml:space="preserve">Master Trainer </w:t>
      </w:r>
      <w:r w:rsidR="006206C4">
        <w:rPr>
          <w:b/>
          <w:szCs w:val="22"/>
        </w:rPr>
        <w:t>i</w:t>
      </w:r>
      <w:r w:rsidRPr="000F7ECF">
        <w:rPr>
          <w:b/>
          <w:szCs w:val="22"/>
        </w:rPr>
        <w:t>n</w:t>
      </w:r>
      <w:r>
        <w:rPr>
          <w:b/>
          <w:szCs w:val="22"/>
        </w:rPr>
        <w:t xml:space="preserve"> </w:t>
      </w:r>
      <w:r w:rsidRPr="001506C4">
        <w:rPr>
          <w:b/>
          <w:szCs w:val="22"/>
        </w:rPr>
        <w:t xml:space="preserve">Facilitating Face-to-Face Learning </w:t>
      </w:r>
      <w:r>
        <w:rPr>
          <w:b/>
          <w:szCs w:val="22"/>
        </w:rPr>
        <w:t>Certification</w:t>
      </w:r>
      <w:r w:rsidRPr="000F7ECF">
        <w:rPr>
          <w:b/>
          <w:szCs w:val="22"/>
        </w:rPr>
        <w:t xml:space="preserve"> </w:t>
      </w:r>
      <w:r>
        <w:rPr>
          <w:b/>
          <w:szCs w:val="22"/>
        </w:rPr>
        <w:t>Program</w:t>
      </w:r>
    </w:p>
    <w:p w14:paraId="1271C01D" w14:textId="74478BF6" w:rsidR="00BD3747" w:rsidRDefault="00BD3747" w:rsidP="008C3206">
      <w:pPr>
        <w:spacing w:line="360" w:lineRule="auto"/>
        <w:jc w:val="center"/>
        <w:rPr>
          <w:b/>
          <w:szCs w:val="22"/>
        </w:rPr>
      </w:pPr>
      <w:r>
        <w:rPr>
          <w:b/>
          <w:szCs w:val="22"/>
        </w:rPr>
        <w:t xml:space="preserve">Program </w:t>
      </w:r>
      <w:r w:rsidR="005A34F6">
        <w:rPr>
          <w:b/>
          <w:szCs w:val="22"/>
        </w:rPr>
        <w:t>Information</w:t>
      </w:r>
      <w:r>
        <w:rPr>
          <w:b/>
          <w:szCs w:val="22"/>
        </w:rPr>
        <w:t xml:space="preserve"> Document</w:t>
      </w:r>
    </w:p>
    <w:p w14:paraId="1CDEFDB6" w14:textId="77777777" w:rsidR="000F450A" w:rsidRDefault="000F450A" w:rsidP="008C3206">
      <w:pPr>
        <w:spacing w:line="360" w:lineRule="auto"/>
        <w:rPr>
          <w:sz w:val="22"/>
          <w:szCs w:val="22"/>
        </w:rPr>
      </w:pPr>
    </w:p>
    <w:p w14:paraId="79926B95" w14:textId="77777777" w:rsidR="000F450A" w:rsidRDefault="000F450A" w:rsidP="008C3206">
      <w:pPr>
        <w:spacing w:line="360" w:lineRule="auto"/>
        <w:rPr>
          <w:sz w:val="22"/>
          <w:szCs w:val="22"/>
        </w:rPr>
      </w:pPr>
    </w:p>
    <w:p w14:paraId="65CE0755" w14:textId="77777777" w:rsidR="00391A6C" w:rsidRDefault="00391A6C" w:rsidP="008C3206">
      <w:pPr>
        <w:spacing w:line="360" w:lineRule="auto"/>
        <w:rPr>
          <w:sz w:val="22"/>
          <w:szCs w:val="22"/>
        </w:rPr>
      </w:pPr>
    </w:p>
    <w:p w14:paraId="0BB7A0C9" w14:textId="608CF90E" w:rsidR="008C3206" w:rsidRPr="008C3206" w:rsidRDefault="00386A8B" w:rsidP="008C3206">
      <w:pPr>
        <w:shd w:val="clear" w:color="auto" w:fill="FFFFFF"/>
        <w:spacing w:line="360" w:lineRule="auto"/>
        <w:rPr>
          <w:sz w:val="22"/>
          <w:szCs w:val="22"/>
        </w:rPr>
      </w:pPr>
      <w:hyperlink r:id="rId9" w:tgtFrame="_blank" w:history="1">
        <w:r w:rsidR="008C3206" w:rsidRPr="008C3206">
          <w:rPr>
            <w:sz w:val="22"/>
            <w:szCs w:val="22"/>
          </w:rPr>
          <w:t>IFC</w:t>
        </w:r>
      </w:hyperlink>
      <w:r w:rsidR="008C3206" w:rsidRPr="008C3206">
        <w:rPr>
          <w:sz w:val="22"/>
          <w:szCs w:val="22"/>
        </w:rPr>
        <w:t> </w:t>
      </w:r>
      <w:bookmarkStart w:id="0" w:name="_Hlk31644053"/>
      <w:r w:rsidR="008C3206">
        <w:rPr>
          <w:sz w:val="22"/>
          <w:szCs w:val="22"/>
        </w:rPr>
        <w:t>(</w:t>
      </w:r>
      <w:hyperlink r:id="rId10" w:history="1">
        <w:r w:rsidR="005A34F6" w:rsidRPr="002679E4">
          <w:rPr>
            <w:rStyle w:val="Hyperlink"/>
            <w:sz w:val="22"/>
            <w:szCs w:val="22"/>
          </w:rPr>
          <w:t>www.ifc.org</w:t>
        </w:r>
      </w:hyperlink>
      <w:r w:rsidR="008C3206">
        <w:rPr>
          <w:sz w:val="22"/>
          <w:szCs w:val="22"/>
        </w:rPr>
        <w:t>)</w:t>
      </w:r>
      <w:bookmarkEnd w:id="0"/>
      <w:r w:rsidR="008C3206">
        <w:rPr>
          <w:sz w:val="22"/>
          <w:szCs w:val="22"/>
        </w:rPr>
        <w:t xml:space="preserve"> </w:t>
      </w:r>
      <w:r w:rsidR="008C3206" w:rsidRPr="008C3206">
        <w:rPr>
          <w:sz w:val="22"/>
          <w:szCs w:val="22"/>
        </w:rPr>
        <w:t xml:space="preserve">- a sister organization of the World Bank </w:t>
      </w:r>
      <w:r w:rsidR="005A34F6">
        <w:rPr>
          <w:sz w:val="22"/>
          <w:szCs w:val="22"/>
        </w:rPr>
        <w:t>(</w:t>
      </w:r>
      <w:hyperlink r:id="rId11" w:history="1">
        <w:r w:rsidR="005A34F6" w:rsidRPr="002679E4">
          <w:rPr>
            <w:rStyle w:val="Hyperlink"/>
          </w:rPr>
          <w:t>www.worldbank.org</w:t>
        </w:r>
      </w:hyperlink>
      <w:r w:rsidR="005A34F6">
        <w:rPr>
          <w:sz w:val="22"/>
          <w:szCs w:val="22"/>
        </w:rPr>
        <w:t xml:space="preserve"> ) </w:t>
      </w:r>
      <w:r w:rsidR="008C3206" w:rsidRPr="008C3206">
        <w:rPr>
          <w:sz w:val="22"/>
          <w:szCs w:val="22"/>
        </w:rPr>
        <w:t>and member of the World Bank Group - is the largest global development institution focused on the private sector in developing countries. IFC finances private sector businesses in emerging markets, mobilizes capital in international financial markets, helps clients improve social and environmental sustainability, and provides advisory services both to businesses and governments.</w:t>
      </w:r>
    </w:p>
    <w:p w14:paraId="1E9FFFE9" w14:textId="72D72075" w:rsidR="008C3206" w:rsidRPr="008C3206" w:rsidRDefault="008C3206" w:rsidP="008C3206">
      <w:pPr>
        <w:shd w:val="clear" w:color="auto" w:fill="FFFFFF"/>
        <w:spacing w:line="360" w:lineRule="auto"/>
        <w:rPr>
          <w:sz w:val="22"/>
          <w:szCs w:val="22"/>
        </w:rPr>
      </w:pPr>
      <w:r w:rsidRPr="008C3206">
        <w:rPr>
          <w:sz w:val="22"/>
          <w:szCs w:val="22"/>
        </w:rPr>
        <w:t>IFC has extensive experience in promoting, conducting, and evaluating learning and performance initiatives. Our own research, a</w:t>
      </w:r>
      <w:r>
        <w:rPr>
          <w:sz w:val="22"/>
          <w:szCs w:val="22"/>
        </w:rPr>
        <w:t>s</w:t>
      </w:r>
      <w:r w:rsidRPr="008C3206">
        <w:rPr>
          <w:sz w:val="22"/>
          <w:szCs w:val="22"/>
        </w:rPr>
        <w:t xml:space="preserve"> well as feedback and demand from our diverse client base, shows a deep need and opportunity in the performance and learning space in emerging markets.</w:t>
      </w:r>
    </w:p>
    <w:p w14:paraId="2D6439DD" w14:textId="77777777" w:rsidR="00391A6C" w:rsidRDefault="00391A6C" w:rsidP="008C3206">
      <w:pPr>
        <w:spacing w:line="360" w:lineRule="auto"/>
        <w:rPr>
          <w:sz w:val="22"/>
          <w:szCs w:val="22"/>
        </w:rPr>
      </w:pPr>
    </w:p>
    <w:p w14:paraId="2CDF6442" w14:textId="66C4F7D3" w:rsidR="006823BD" w:rsidRDefault="006823BD" w:rsidP="008C3206">
      <w:pPr>
        <w:spacing w:line="360" w:lineRule="auto"/>
        <w:rPr>
          <w:bCs/>
          <w:sz w:val="22"/>
          <w:szCs w:val="20"/>
        </w:rPr>
      </w:pPr>
      <w:r>
        <w:rPr>
          <w:sz w:val="22"/>
          <w:szCs w:val="22"/>
        </w:rPr>
        <w:t xml:space="preserve">IFC is happy to announce the launch of its </w:t>
      </w:r>
      <w:r w:rsidRPr="00DE0BD4">
        <w:rPr>
          <w:bCs/>
          <w:sz w:val="22"/>
          <w:szCs w:val="20"/>
        </w:rPr>
        <w:t xml:space="preserve">Master Trainer </w:t>
      </w:r>
      <w:r w:rsidR="006206C4">
        <w:rPr>
          <w:bCs/>
          <w:sz w:val="22"/>
          <w:szCs w:val="20"/>
        </w:rPr>
        <w:t>i</w:t>
      </w:r>
      <w:r w:rsidRPr="00DE0BD4">
        <w:rPr>
          <w:bCs/>
          <w:sz w:val="22"/>
          <w:szCs w:val="20"/>
        </w:rPr>
        <w:t>n Facilitating Face-to-Face Learning (MT</w:t>
      </w:r>
      <w:r w:rsidR="006206C4">
        <w:rPr>
          <w:bCs/>
          <w:sz w:val="22"/>
          <w:szCs w:val="20"/>
        </w:rPr>
        <w:t xml:space="preserve"> in </w:t>
      </w:r>
      <w:r w:rsidRPr="00DE0BD4">
        <w:rPr>
          <w:bCs/>
          <w:sz w:val="22"/>
          <w:szCs w:val="20"/>
        </w:rPr>
        <w:t>FFF) Certification Program</w:t>
      </w:r>
      <w:r w:rsidR="00342EB5">
        <w:rPr>
          <w:bCs/>
          <w:sz w:val="22"/>
          <w:szCs w:val="20"/>
        </w:rPr>
        <w:t xml:space="preserve"> for 2020</w:t>
      </w:r>
      <w:r>
        <w:rPr>
          <w:bCs/>
          <w:sz w:val="22"/>
          <w:szCs w:val="20"/>
        </w:rPr>
        <w:t>.</w:t>
      </w:r>
    </w:p>
    <w:p w14:paraId="2CA1AB3A" w14:textId="77777777" w:rsidR="006823BD" w:rsidRPr="00DE0BD4" w:rsidRDefault="006823BD" w:rsidP="008C3206">
      <w:pPr>
        <w:spacing w:line="360" w:lineRule="auto"/>
        <w:rPr>
          <w:sz w:val="22"/>
          <w:szCs w:val="22"/>
        </w:rPr>
      </w:pPr>
    </w:p>
    <w:p w14:paraId="7EEDF648" w14:textId="72BA48F6" w:rsidR="00805D3E" w:rsidRDefault="00E159BD" w:rsidP="008C3206">
      <w:pPr>
        <w:spacing w:line="360" w:lineRule="auto"/>
        <w:rPr>
          <w:sz w:val="22"/>
          <w:szCs w:val="22"/>
        </w:rPr>
      </w:pPr>
      <w:r>
        <w:rPr>
          <w:sz w:val="22"/>
          <w:szCs w:val="22"/>
        </w:rPr>
        <w:t>A</w:t>
      </w:r>
      <w:r w:rsidR="000C6DEB">
        <w:rPr>
          <w:sz w:val="22"/>
          <w:szCs w:val="22"/>
        </w:rPr>
        <w:t>n</w:t>
      </w:r>
      <w:r w:rsidR="00805D3E" w:rsidRPr="009D4181">
        <w:rPr>
          <w:sz w:val="22"/>
          <w:szCs w:val="22"/>
        </w:rPr>
        <w:t xml:space="preserve"> MT</w:t>
      </w:r>
      <w:r w:rsidR="006206C4">
        <w:rPr>
          <w:sz w:val="22"/>
          <w:szCs w:val="22"/>
        </w:rPr>
        <w:t xml:space="preserve"> in</w:t>
      </w:r>
      <w:r w:rsidR="00805D3E" w:rsidRPr="009D4181">
        <w:rPr>
          <w:sz w:val="22"/>
          <w:szCs w:val="22"/>
        </w:rPr>
        <w:t xml:space="preserve"> </w:t>
      </w:r>
      <w:r w:rsidR="00957BA1">
        <w:rPr>
          <w:sz w:val="22"/>
          <w:szCs w:val="22"/>
        </w:rPr>
        <w:t xml:space="preserve">FFF </w:t>
      </w:r>
      <w:r w:rsidR="000C6DEB">
        <w:rPr>
          <w:sz w:val="22"/>
          <w:szCs w:val="22"/>
        </w:rPr>
        <w:t xml:space="preserve">is </w:t>
      </w:r>
      <w:r w:rsidR="001A5DB3">
        <w:rPr>
          <w:sz w:val="22"/>
          <w:szCs w:val="22"/>
        </w:rPr>
        <w:t xml:space="preserve">authorized to </w:t>
      </w:r>
      <w:r w:rsidR="009B0CF8">
        <w:rPr>
          <w:sz w:val="22"/>
          <w:szCs w:val="22"/>
        </w:rPr>
        <w:t xml:space="preserve">offer </w:t>
      </w:r>
      <w:r w:rsidR="001A5DB3">
        <w:rPr>
          <w:sz w:val="22"/>
          <w:szCs w:val="22"/>
        </w:rPr>
        <w:t>IFC’s</w:t>
      </w:r>
      <w:r w:rsidR="009B0CF8" w:rsidRPr="009D4181">
        <w:rPr>
          <w:sz w:val="22"/>
          <w:szCs w:val="22"/>
        </w:rPr>
        <w:t xml:space="preserve"> </w:t>
      </w:r>
      <w:r w:rsidR="000C6DEB">
        <w:rPr>
          <w:sz w:val="22"/>
          <w:szCs w:val="22"/>
        </w:rPr>
        <w:t>t</w:t>
      </w:r>
      <w:r w:rsidR="009B0CF8">
        <w:rPr>
          <w:sz w:val="22"/>
          <w:szCs w:val="22"/>
        </w:rPr>
        <w:t xml:space="preserve">rain-the-trainer workshop </w:t>
      </w:r>
      <w:r w:rsidR="001A5DB3">
        <w:rPr>
          <w:sz w:val="22"/>
          <w:szCs w:val="22"/>
        </w:rPr>
        <w:t xml:space="preserve">- </w:t>
      </w:r>
      <w:r w:rsidR="00E723F7" w:rsidRPr="000F450A">
        <w:rPr>
          <w:b/>
          <w:i/>
          <w:sz w:val="22"/>
          <w:szCs w:val="22"/>
        </w:rPr>
        <w:t>Facilitating Face-To-Fa</w:t>
      </w:r>
      <w:r w:rsidR="000C6DEB" w:rsidRPr="000F450A">
        <w:rPr>
          <w:b/>
          <w:i/>
          <w:sz w:val="22"/>
          <w:szCs w:val="22"/>
        </w:rPr>
        <w:t>ce</w:t>
      </w:r>
      <w:r w:rsidR="009B0CF8" w:rsidRPr="000F450A">
        <w:rPr>
          <w:b/>
          <w:i/>
          <w:sz w:val="22"/>
          <w:szCs w:val="22"/>
        </w:rPr>
        <w:t xml:space="preserve"> </w:t>
      </w:r>
      <w:r w:rsidR="00E723F7" w:rsidRPr="000F450A">
        <w:rPr>
          <w:b/>
          <w:i/>
          <w:sz w:val="22"/>
          <w:szCs w:val="22"/>
        </w:rPr>
        <w:t xml:space="preserve">Learning </w:t>
      </w:r>
      <w:r w:rsidR="00957BA1" w:rsidRPr="000F450A">
        <w:rPr>
          <w:b/>
          <w:i/>
          <w:sz w:val="22"/>
          <w:szCs w:val="22"/>
        </w:rPr>
        <w:t>(FFF)</w:t>
      </w:r>
      <w:r w:rsidR="001F189C">
        <w:rPr>
          <w:sz w:val="22"/>
          <w:szCs w:val="22"/>
        </w:rPr>
        <w:t xml:space="preserve"> and </w:t>
      </w:r>
      <w:r w:rsidR="001A5DB3">
        <w:rPr>
          <w:sz w:val="22"/>
          <w:szCs w:val="22"/>
        </w:rPr>
        <w:t>the</w:t>
      </w:r>
      <w:r w:rsidR="00F1757C">
        <w:rPr>
          <w:sz w:val="22"/>
          <w:szCs w:val="22"/>
        </w:rPr>
        <w:t xml:space="preserve"> internationally recognized</w:t>
      </w:r>
      <w:r w:rsidR="001A5DB3">
        <w:rPr>
          <w:sz w:val="22"/>
          <w:szCs w:val="22"/>
        </w:rPr>
        <w:t xml:space="preserve"> </w:t>
      </w:r>
      <w:r w:rsidR="001F189C">
        <w:rPr>
          <w:sz w:val="22"/>
          <w:szCs w:val="22"/>
        </w:rPr>
        <w:t>IFC-LPI TPMA</w:t>
      </w:r>
      <w:r w:rsidR="001A5DB3">
        <w:rPr>
          <w:sz w:val="22"/>
          <w:szCs w:val="22"/>
        </w:rPr>
        <w:t xml:space="preserve"> certification</w:t>
      </w:r>
      <w:r w:rsidR="00F1757C">
        <w:rPr>
          <w:sz w:val="22"/>
          <w:szCs w:val="22"/>
        </w:rPr>
        <w:t xml:space="preserve"> – a joint certification of IFC and the Learning and Performance Institute</w:t>
      </w:r>
      <w:r w:rsidR="00670870">
        <w:rPr>
          <w:sz w:val="22"/>
          <w:szCs w:val="22"/>
        </w:rPr>
        <w:t xml:space="preserve"> (</w:t>
      </w:r>
      <w:bookmarkStart w:id="1" w:name="_Hlk31644085"/>
      <w:r w:rsidR="00670870">
        <w:rPr>
          <w:sz w:val="22"/>
          <w:szCs w:val="22"/>
        </w:rPr>
        <w:fldChar w:fldCharType="begin"/>
      </w:r>
      <w:r w:rsidR="00670870">
        <w:rPr>
          <w:sz w:val="22"/>
          <w:szCs w:val="22"/>
        </w:rPr>
        <w:instrText xml:space="preserve"> HYPERLINK "http://www.thelpi.org" </w:instrText>
      </w:r>
      <w:r w:rsidR="00670870">
        <w:rPr>
          <w:sz w:val="22"/>
          <w:szCs w:val="22"/>
        </w:rPr>
        <w:fldChar w:fldCharType="separate"/>
      </w:r>
      <w:r w:rsidR="00670870" w:rsidRPr="002679E4">
        <w:rPr>
          <w:rStyle w:val="Hyperlink"/>
          <w:sz w:val="22"/>
          <w:szCs w:val="22"/>
        </w:rPr>
        <w:t>www.thelpi.org</w:t>
      </w:r>
      <w:r w:rsidR="00670870">
        <w:rPr>
          <w:sz w:val="22"/>
          <w:szCs w:val="22"/>
        </w:rPr>
        <w:fldChar w:fldCharType="end"/>
      </w:r>
      <w:bookmarkEnd w:id="1"/>
      <w:r w:rsidR="00670870">
        <w:rPr>
          <w:sz w:val="22"/>
          <w:szCs w:val="22"/>
        </w:rPr>
        <w:t xml:space="preserve"> )</w:t>
      </w:r>
      <w:r w:rsidR="00F1757C">
        <w:rPr>
          <w:sz w:val="22"/>
          <w:szCs w:val="22"/>
        </w:rPr>
        <w:t>.</w:t>
      </w:r>
      <w:r w:rsidR="00805D3E" w:rsidRPr="009D4181">
        <w:rPr>
          <w:sz w:val="22"/>
          <w:szCs w:val="22"/>
        </w:rPr>
        <w:t xml:space="preserve">  </w:t>
      </w:r>
    </w:p>
    <w:p w14:paraId="6F9D7CCB" w14:textId="77777777" w:rsidR="00E723F7" w:rsidRDefault="00E723F7" w:rsidP="008C3206">
      <w:pPr>
        <w:pStyle w:val="ListParagraph"/>
        <w:spacing w:line="360" w:lineRule="auto"/>
        <w:ind w:left="0"/>
        <w:rPr>
          <w:sz w:val="22"/>
          <w:szCs w:val="22"/>
        </w:rPr>
      </w:pPr>
    </w:p>
    <w:p w14:paraId="5AA75B39" w14:textId="77777777" w:rsidR="00957BA1" w:rsidRDefault="00957BA1" w:rsidP="008C3206">
      <w:pPr>
        <w:pStyle w:val="ListParagraph"/>
        <w:spacing w:line="360" w:lineRule="auto"/>
      </w:pPr>
    </w:p>
    <w:p w14:paraId="08FBE3E5" w14:textId="591823FD" w:rsidR="003E48F9" w:rsidRPr="009D4181" w:rsidRDefault="003E48F9" w:rsidP="008C3206">
      <w:pPr>
        <w:spacing w:line="360" w:lineRule="auto"/>
        <w:rPr>
          <w:b/>
          <w:sz w:val="22"/>
          <w:szCs w:val="22"/>
        </w:rPr>
      </w:pPr>
      <w:r w:rsidRPr="009D4181">
        <w:rPr>
          <w:b/>
          <w:sz w:val="22"/>
          <w:szCs w:val="22"/>
        </w:rPr>
        <w:t xml:space="preserve">Why </w:t>
      </w:r>
      <w:r w:rsidR="001A46C0">
        <w:rPr>
          <w:b/>
          <w:sz w:val="22"/>
          <w:szCs w:val="22"/>
        </w:rPr>
        <w:t xml:space="preserve">become </w:t>
      </w:r>
      <w:r w:rsidR="006206C4">
        <w:rPr>
          <w:b/>
          <w:sz w:val="22"/>
          <w:szCs w:val="22"/>
        </w:rPr>
        <w:t xml:space="preserve">a certified </w:t>
      </w:r>
      <w:r>
        <w:rPr>
          <w:b/>
          <w:sz w:val="22"/>
          <w:szCs w:val="22"/>
        </w:rPr>
        <w:t>MT</w:t>
      </w:r>
      <w:r w:rsidR="006206C4">
        <w:rPr>
          <w:b/>
          <w:sz w:val="22"/>
          <w:szCs w:val="22"/>
        </w:rPr>
        <w:t xml:space="preserve"> in</w:t>
      </w:r>
      <w:r>
        <w:rPr>
          <w:b/>
          <w:sz w:val="22"/>
          <w:szCs w:val="22"/>
        </w:rPr>
        <w:t xml:space="preserve"> FFF</w:t>
      </w:r>
      <w:r w:rsidRPr="009D4181">
        <w:rPr>
          <w:b/>
          <w:sz w:val="22"/>
          <w:szCs w:val="22"/>
        </w:rPr>
        <w:t>?</w:t>
      </w:r>
    </w:p>
    <w:p w14:paraId="0E1C4F47" w14:textId="23172C60" w:rsidR="00E723F7" w:rsidRDefault="00E723F7" w:rsidP="008C3206">
      <w:pPr>
        <w:spacing w:line="360" w:lineRule="auto"/>
        <w:rPr>
          <w:sz w:val="22"/>
          <w:szCs w:val="22"/>
        </w:rPr>
      </w:pPr>
    </w:p>
    <w:p w14:paraId="403CC742" w14:textId="44B40BFE" w:rsidR="00004F46" w:rsidRPr="00004F46" w:rsidRDefault="00004F46" w:rsidP="008C3206">
      <w:pPr>
        <w:shd w:val="clear" w:color="auto" w:fill="FFFFFF"/>
        <w:spacing w:line="360" w:lineRule="auto"/>
        <w:rPr>
          <w:sz w:val="22"/>
          <w:szCs w:val="22"/>
        </w:rPr>
      </w:pPr>
      <w:r w:rsidRPr="00004F46">
        <w:rPr>
          <w:sz w:val="22"/>
          <w:szCs w:val="22"/>
        </w:rPr>
        <w:t>Earning your Master Trainer certification and the badge that now follow your name will make a statement about the expertise and valuable services you bring to the market. It will also g</w:t>
      </w:r>
      <w:r w:rsidR="007172C0">
        <w:rPr>
          <w:sz w:val="22"/>
          <w:szCs w:val="22"/>
        </w:rPr>
        <w:t xml:space="preserve">ive </w:t>
      </w:r>
      <w:r w:rsidRPr="00004F46">
        <w:rPr>
          <w:sz w:val="22"/>
          <w:szCs w:val="22"/>
        </w:rPr>
        <w:t xml:space="preserve">you the following </w:t>
      </w:r>
      <w:r w:rsidR="007172C0">
        <w:rPr>
          <w:sz w:val="22"/>
          <w:szCs w:val="22"/>
        </w:rPr>
        <w:t>advantage</w:t>
      </w:r>
      <w:r w:rsidRPr="00004F46">
        <w:rPr>
          <w:sz w:val="22"/>
          <w:szCs w:val="22"/>
        </w:rPr>
        <w:t>s:</w:t>
      </w:r>
    </w:p>
    <w:p w14:paraId="76B5036B" w14:textId="77777777" w:rsidR="00004F46" w:rsidRPr="00004F46" w:rsidRDefault="00004F46" w:rsidP="008C3206">
      <w:pPr>
        <w:shd w:val="clear" w:color="auto" w:fill="FFFFFF"/>
        <w:spacing w:line="360" w:lineRule="auto"/>
        <w:rPr>
          <w:sz w:val="22"/>
          <w:szCs w:val="22"/>
        </w:rPr>
      </w:pPr>
    </w:p>
    <w:p w14:paraId="195114E9" w14:textId="77777777" w:rsidR="00004F46" w:rsidRPr="00004F46" w:rsidRDefault="00004F46" w:rsidP="008C3206">
      <w:pPr>
        <w:pStyle w:val="ListParagraph"/>
        <w:numPr>
          <w:ilvl w:val="0"/>
          <w:numId w:val="23"/>
        </w:numPr>
        <w:spacing w:line="360" w:lineRule="auto"/>
        <w:rPr>
          <w:sz w:val="22"/>
          <w:szCs w:val="22"/>
        </w:rPr>
      </w:pPr>
      <w:r w:rsidRPr="00004F46">
        <w:rPr>
          <w:sz w:val="22"/>
          <w:szCs w:val="22"/>
        </w:rPr>
        <w:t>Recognition that you have competency in teaching the FFF course and assessing the skills of other trainers, with the credibility and respect that this implies.</w:t>
      </w:r>
    </w:p>
    <w:p w14:paraId="569BFDFE" w14:textId="77777777" w:rsidR="00004F46" w:rsidRPr="00004F46" w:rsidRDefault="00004F46" w:rsidP="008C3206">
      <w:pPr>
        <w:pStyle w:val="ListParagraph"/>
        <w:numPr>
          <w:ilvl w:val="0"/>
          <w:numId w:val="23"/>
        </w:numPr>
        <w:spacing w:line="360" w:lineRule="auto"/>
        <w:rPr>
          <w:sz w:val="22"/>
          <w:szCs w:val="22"/>
        </w:rPr>
      </w:pPr>
      <w:r w:rsidRPr="00004F46">
        <w:rPr>
          <w:sz w:val="22"/>
          <w:szCs w:val="22"/>
        </w:rPr>
        <w:t xml:space="preserve">A new revenue </w:t>
      </w:r>
      <w:proofErr w:type="gramStart"/>
      <w:r w:rsidRPr="00004F46">
        <w:rPr>
          <w:sz w:val="22"/>
          <w:szCs w:val="22"/>
        </w:rPr>
        <w:t>stream</w:t>
      </w:r>
      <w:proofErr w:type="gramEnd"/>
      <w:r w:rsidRPr="00004F46">
        <w:rPr>
          <w:sz w:val="22"/>
          <w:szCs w:val="22"/>
        </w:rPr>
        <w:t>.  Once you are certified and licensed, you gain rights to offer IFC’s copyrighted FFF course and the IFC-LPI TPMA certification to your new and existing customers.</w:t>
      </w:r>
    </w:p>
    <w:p w14:paraId="396BE0D3" w14:textId="77777777" w:rsidR="00004F46" w:rsidRPr="00004F46" w:rsidRDefault="00004F46" w:rsidP="008C3206">
      <w:pPr>
        <w:pStyle w:val="ListParagraph"/>
        <w:numPr>
          <w:ilvl w:val="0"/>
          <w:numId w:val="23"/>
        </w:numPr>
        <w:spacing w:line="360" w:lineRule="auto"/>
        <w:rPr>
          <w:sz w:val="22"/>
          <w:szCs w:val="22"/>
        </w:rPr>
      </w:pPr>
      <w:r w:rsidRPr="00004F46">
        <w:rPr>
          <w:sz w:val="22"/>
          <w:szCs w:val="22"/>
        </w:rPr>
        <w:t>Increased visibility to the IFC and other development and professional organizations.</w:t>
      </w:r>
    </w:p>
    <w:p w14:paraId="0B0BA98F" w14:textId="77777777" w:rsidR="000F450A" w:rsidRDefault="000F450A" w:rsidP="008C3206">
      <w:pPr>
        <w:pStyle w:val="ListParagraph"/>
        <w:spacing w:line="360" w:lineRule="auto"/>
        <w:ind w:left="0"/>
        <w:rPr>
          <w:b/>
          <w:bCs/>
          <w:sz w:val="22"/>
          <w:szCs w:val="22"/>
        </w:rPr>
      </w:pPr>
    </w:p>
    <w:p w14:paraId="68D513C8" w14:textId="60E3D895" w:rsidR="008D5755" w:rsidRDefault="003F0A35" w:rsidP="008C3206">
      <w:pPr>
        <w:pStyle w:val="ListParagraph"/>
        <w:spacing w:line="360" w:lineRule="auto"/>
        <w:ind w:left="0"/>
        <w:rPr>
          <w:b/>
          <w:bCs/>
          <w:sz w:val="22"/>
          <w:szCs w:val="22"/>
        </w:rPr>
      </w:pPr>
      <w:r>
        <w:rPr>
          <w:b/>
          <w:bCs/>
          <w:sz w:val="22"/>
          <w:szCs w:val="22"/>
        </w:rPr>
        <w:t xml:space="preserve">What is </w:t>
      </w:r>
      <w:r w:rsidR="00AA2B74">
        <w:rPr>
          <w:b/>
          <w:bCs/>
          <w:sz w:val="22"/>
          <w:szCs w:val="22"/>
        </w:rPr>
        <w:t xml:space="preserve">expected </w:t>
      </w:r>
      <w:r>
        <w:rPr>
          <w:b/>
          <w:bCs/>
          <w:sz w:val="22"/>
          <w:szCs w:val="22"/>
        </w:rPr>
        <w:t>of a</w:t>
      </w:r>
      <w:r w:rsidR="009052BB">
        <w:rPr>
          <w:b/>
          <w:bCs/>
          <w:sz w:val="22"/>
          <w:szCs w:val="22"/>
        </w:rPr>
        <w:t>n</w:t>
      </w:r>
      <w:r>
        <w:rPr>
          <w:b/>
          <w:bCs/>
          <w:sz w:val="22"/>
          <w:szCs w:val="22"/>
        </w:rPr>
        <w:t xml:space="preserve"> MT</w:t>
      </w:r>
      <w:r w:rsidR="00D55BB0">
        <w:rPr>
          <w:b/>
          <w:bCs/>
          <w:sz w:val="22"/>
          <w:szCs w:val="22"/>
        </w:rPr>
        <w:t xml:space="preserve"> in</w:t>
      </w:r>
      <w:r>
        <w:rPr>
          <w:b/>
          <w:bCs/>
          <w:sz w:val="22"/>
          <w:szCs w:val="22"/>
        </w:rPr>
        <w:t xml:space="preserve"> FFF?</w:t>
      </w:r>
    </w:p>
    <w:p w14:paraId="7433BE43" w14:textId="77777777" w:rsidR="00004F46" w:rsidRDefault="00004F46" w:rsidP="008C3206">
      <w:pPr>
        <w:pStyle w:val="ListParagraph"/>
        <w:spacing w:line="360" w:lineRule="auto"/>
        <w:ind w:left="0"/>
        <w:rPr>
          <w:sz w:val="22"/>
          <w:szCs w:val="22"/>
        </w:rPr>
      </w:pPr>
    </w:p>
    <w:p w14:paraId="1B001404" w14:textId="5040D2B0" w:rsidR="00E723F7" w:rsidRPr="00DE0BD4" w:rsidRDefault="00E723F7" w:rsidP="008C3206">
      <w:pPr>
        <w:pStyle w:val="ListParagraph"/>
        <w:spacing w:line="360" w:lineRule="auto"/>
        <w:ind w:left="0"/>
        <w:rPr>
          <w:sz w:val="22"/>
          <w:szCs w:val="22"/>
        </w:rPr>
      </w:pPr>
      <w:r w:rsidRPr="00DE0BD4">
        <w:rPr>
          <w:sz w:val="22"/>
          <w:szCs w:val="22"/>
        </w:rPr>
        <w:t>A</w:t>
      </w:r>
      <w:r>
        <w:rPr>
          <w:sz w:val="22"/>
          <w:szCs w:val="22"/>
        </w:rPr>
        <w:t>s a</w:t>
      </w:r>
      <w:r w:rsidRPr="00DE0BD4">
        <w:rPr>
          <w:sz w:val="22"/>
          <w:szCs w:val="22"/>
        </w:rPr>
        <w:t>n MT</w:t>
      </w:r>
      <w:r w:rsidR="00D55BB0">
        <w:rPr>
          <w:sz w:val="22"/>
          <w:szCs w:val="22"/>
        </w:rPr>
        <w:t xml:space="preserve"> in</w:t>
      </w:r>
      <w:r w:rsidRPr="00DE0BD4">
        <w:rPr>
          <w:sz w:val="22"/>
          <w:szCs w:val="22"/>
        </w:rPr>
        <w:t xml:space="preserve"> FFF</w:t>
      </w:r>
      <w:r>
        <w:rPr>
          <w:sz w:val="22"/>
          <w:szCs w:val="22"/>
        </w:rPr>
        <w:t>, you are</w:t>
      </w:r>
      <w:r w:rsidRPr="00DE0BD4">
        <w:rPr>
          <w:sz w:val="22"/>
          <w:szCs w:val="22"/>
        </w:rPr>
        <w:t xml:space="preserve"> expected to train, assess</w:t>
      </w:r>
      <w:r>
        <w:rPr>
          <w:sz w:val="22"/>
          <w:szCs w:val="22"/>
        </w:rPr>
        <w:t>,</w:t>
      </w:r>
      <w:r w:rsidRPr="00DE0BD4">
        <w:rPr>
          <w:sz w:val="22"/>
          <w:szCs w:val="22"/>
        </w:rPr>
        <w:t xml:space="preserve"> and coach other trainers. </w:t>
      </w:r>
      <w:r>
        <w:rPr>
          <w:sz w:val="22"/>
          <w:szCs w:val="22"/>
        </w:rPr>
        <w:t>You</w:t>
      </w:r>
      <w:r w:rsidRPr="00DE0BD4">
        <w:rPr>
          <w:sz w:val="22"/>
          <w:szCs w:val="22"/>
        </w:rPr>
        <w:t xml:space="preserve"> should demonstrate professional behavior, commercial ability to market </w:t>
      </w:r>
      <w:r>
        <w:rPr>
          <w:sz w:val="22"/>
          <w:szCs w:val="22"/>
        </w:rPr>
        <w:t>the FFF</w:t>
      </w:r>
      <w:r w:rsidRPr="00DE0BD4">
        <w:rPr>
          <w:sz w:val="22"/>
          <w:szCs w:val="22"/>
        </w:rPr>
        <w:t xml:space="preserve"> at a large scale, and motivation to support the IFC</w:t>
      </w:r>
      <w:r w:rsidR="00391A6C">
        <w:rPr>
          <w:sz w:val="22"/>
          <w:szCs w:val="22"/>
        </w:rPr>
        <w:t xml:space="preserve"> </w:t>
      </w:r>
      <w:r w:rsidRPr="00DE0BD4">
        <w:rPr>
          <w:sz w:val="22"/>
          <w:szCs w:val="22"/>
        </w:rPr>
        <w:t>mission</w:t>
      </w:r>
      <w:r w:rsidR="00391A6C">
        <w:rPr>
          <w:sz w:val="22"/>
          <w:szCs w:val="22"/>
        </w:rPr>
        <w:t xml:space="preserve"> of </w:t>
      </w:r>
      <w:r w:rsidR="00391A6C" w:rsidRPr="00391A6C">
        <w:rPr>
          <w:sz w:val="22"/>
          <w:szCs w:val="22"/>
        </w:rPr>
        <w:t>promoting sustainable private sector growth</w:t>
      </w:r>
      <w:r w:rsidRPr="00DE0BD4">
        <w:rPr>
          <w:sz w:val="22"/>
          <w:szCs w:val="22"/>
        </w:rPr>
        <w:t xml:space="preserve">. </w:t>
      </w:r>
    </w:p>
    <w:p w14:paraId="209FF975" w14:textId="77777777" w:rsidR="00004F46" w:rsidRDefault="00004F46" w:rsidP="008C3206">
      <w:pPr>
        <w:pStyle w:val="ListParagraph"/>
        <w:spacing w:line="360" w:lineRule="auto"/>
        <w:ind w:left="0"/>
        <w:rPr>
          <w:b/>
          <w:bCs/>
          <w:sz w:val="22"/>
          <w:szCs w:val="22"/>
        </w:rPr>
      </w:pPr>
    </w:p>
    <w:p w14:paraId="7A0EDC57" w14:textId="19D7E389" w:rsidR="00D71EBD" w:rsidRPr="00D71EBD" w:rsidRDefault="00D71EBD" w:rsidP="008C3206">
      <w:pPr>
        <w:pStyle w:val="ListParagraph"/>
        <w:spacing w:line="360" w:lineRule="auto"/>
        <w:ind w:left="0"/>
        <w:rPr>
          <w:sz w:val="22"/>
          <w:szCs w:val="22"/>
        </w:rPr>
      </w:pPr>
      <w:r w:rsidRPr="00D71EBD">
        <w:rPr>
          <w:sz w:val="22"/>
          <w:szCs w:val="22"/>
        </w:rPr>
        <w:t xml:space="preserve">No fees are required for participating in the program. However, candidates who fail to complete requirements might be charged </w:t>
      </w:r>
      <w:r w:rsidR="008C3206">
        <w:rPr>
          <w:sz w:val="22"/>
          <w:szCs w:val="22"/>
        </w:rPr>
        <w:t xml:space="preserve">the </w:t>
      </w:r>
      <w:r w:rsidRPr="00D71EBD">
        <w:rPr>
          <w:sz w:val="22"/>
          <w:szCs w:val="22"/>
        </w:rPr>
        <w:t>costs incurred by IFC</w:t>
      </w:r>
      <w:r w:rsidR="008C3206">
        <w:rPr>
          <w:sz w:val="22"/>
          <w:szCs w:val="22"/>
        </w:rPr>
        <w:t>.</w:t>
      </w:r>
    </w:p>
    <w:p w14:paraId="687DBC70" w14:textId="77777777" w:rsidR="000F450A" w:rsidRDefault="000F450A" w:rsidP="008C3206">
      <w:pPr>
        <w:spacing w:line="360" w:lineRule="auto"/>
        <w:rPr>
          <w:b/>
          <w:sz w:val="22"/>
          <w:szCs w:val="22"/>
        </w:rPr>
      </w:pPr>
    </w:p>
    <w:p w14:paraId="248BADBF" w14:textId="39C0033F" w:rsidR="00CD0C7B" w:rsidRDefault="00994957" w:rsidP="008C3206">
      <w:pPr>
        <w:spacing w:line="360" w:lineRule="auto"/>
        <w:rPr>
          <w:b/>
          <w:bCs/>
          <w:sz w:val="22"/>
          <w:szCs w:val="22"/>
        </w:rPr>
      </w:pPr>
      <w:r>
        <w:rPr>
          <w:b/>
          <w:sz w:val="22"/>
          <w:szCs w:val="22"/>
        </w:rPr>
        <w:t>What qualifications must MT</w:t>
      </w:r>
      <w:r w:rsidR="00D55BB0">
        <w:rPr>
          <w:b/>
          <w:sz w:val="22"/>
          <w:szCs w:val="22"/>
        </w:rPr>
        <w:t xml:space="preserve"> in</w:t>
      </w:r>
      <w:r>
        <w:rPr>
          <w:b/>
          <w:sz w:val="22"/>
          <w:szCs w:val="22"/>
        </w:rPr>
        <w:t xml:space="preserve"> FFF candidates have </w:t>
      </w:r>
      <w:r w:rsidR="003F0A35" w:rsidRPr="00AA2B74">
        <w:rPr>
          <w:b/>
          <w:bCs/>
          <w:sz w:val="22"/>
          <w:szCs w:val="22"/>
        </w:rPr>
        <w:t xml:space="preserve">before applying </w:t>
      </w:r>
      <w:r w:rsidR="008F0B6D">
        <w:rPr>
          <w:b/>
          <w:bCs/>
          <w:sz w:val="22"/>
          <w:szCs w:val="22"/>
        </w:rPr>
        <w:t>to the program</w:t>
      </w:r>
      <w:r w:rsidR="004621E9">
        <w:rPr>
          <w:b/>
          <w:bCs/>
          <w:sz w:val="22"/>
          <w:szCs w:val="22"/>
        </w:rPr>
        <w:t>?</w:t>
      </w:r>
    </w:p>
    <w:p w14:paraId="7A0B9C9C" w14:textId="77777777" w:rsidR="00994957" w:rsidRDefault="00994957" w:rsidP="008C3206">
      <w:pPr>
        <w:spacing w:line="360" w:lineRule="auto"/>
        <w:rPr>
          <w:b/>
          <w:bCs/>
          <w:sz w:val="22"/>
          <w:szCs w:val="22"/>
        </w:rPr>
      </w:pPr>
    </w:p>
    <w:p w14:paraId="156E1F55" w14:textId="77777777" w:rsidR="00994957" w:rsidRPr="0008078D" w:rsidRDefault="00994957" w:rsidP="008C3206">
      <w:pPr>
        <w:pStyle w:val="ListParagraph"/>
        <w:numPr>
          <w:ilvl w:val="0"/>
          <w:numId w:val="20"/>
        </w:numPr>
        <w:spacing w:line="360" w:lineRule="auto"/>
        <w:ind w:left="990"/>
        <w:rPr>
          <w:u w:val="single"/>
        </w:rPr>
      </w:pPr>
      <w:r w:rsidRPr="00090D77">
        <w:rPr>
          <w:sz w:val="22"/>
          <w:szCs w:val="22"/>
        </w:rPr>
        <w:t xml:space="preserve">Six </w:t>
      </w:r>
      <w:r>
        <w:rPr>
          <w:sz w:val="22"/>
          <w:szCs w:val="22"/>
        </w:rPr>
        <w:t>(</w:t>
      </w:r>
      <w:r w:rsidRPr="00090D77">
        <w:rPr>
          <w:sz w:val="22"/>
          <w:szCs w:val="22"/>
        </w:rPr>
        <w:t>6</w:t>
      </w:r>
      <w:r>
        <w:rPr>
          <w:sz w:val="22"/>
          <w:szCs w:val="22"/>
        </w:rPr>
        <w:t>)</w:t>
      </w:r>
      <w:r w:rsidRPr="00090D77">
        <w:rPr>
          <w:sz w:val="22"/>
          <w:szCs w:val="22"/>
        </w:rPr>
        <w:t xml:space="preserve"> year experience </w:t>
      </w:r>
      <w:r>
        <w:rPr>
          <w:sz w:val="22"/>
          <w:szCs w:val="22"/>
        </w:rPr>
        <w:t xml:space="preserve">or more </w:t>
      </w:r>
      <w:r w:rsidRPr="00090D77">
        <w:rPr>
          <w:sz w:val="22"/>
          <w:szCs w:val="22"/>
        </w:rPr>
        <w:t xml:space="preserve">in facilitating face-to-face learning </w:t>
      </w:r>
    </w:p>
    <w:p w14:paraId="0BEA709F" w14:textId="77777777" w:rsidR="00994957" w:rsidRPr="0008078D" w:rsidRDefault="00994957" w:rsidP="008C3206">
      <w:pPr>
        <w:pStyle w:val="ListParagraph"/>
        <w:numPr>
          <w:ilvl w:val="0"/>
          <w:numId w:val="20"/>
        </w:numPr>
        <w:spacing w:line="360" w:lineRule="auto"/>
        <w:ind w:left="990"/>
        <w:rPr>
          <w:sz w:val="22"/>
          <w:szCs w:val="22"/>
        </w:rPr>
      </w:pPr>
      <w:r w:rsidRPr="00090D77">
        <w:rPr>
          <w:sz w:val="22"/>
          <w:szCs w:val="22"/>
        </w:rPr>
        <w:t xml:space="preserve">A bachelor’s degree or more in a relevant field </w:t>
      </w:r>
    </w:p>
    <w:p w14:paraId="5A360825" w14:textId="77777777" w:rsidR="0008078D" w:rsidRPr="0008078D" w:rsidRDefault="0008078D" w:rsidP="008C3206">
      <w:pPr>
        <w:pStyle w:val="ListParagraph"/>
        <w:numPr>
          <w:ilvl w:val="0"/>
          <w:numId w:val="20"/>
        </w:numPr>
        <w:spacing w:line="360" w:lineRule="auto"/>
        <w:ind w:left="990"/>
        <w:rPr>
          <w:u w:val="single"/>
        </w:rPr>
      </w:pPr>
      <w:r w:rsidRPr="0008078D">
        <w:rPr>
          <w:sz w:val="22"/>
          <w:szCs w:val="22"/>
        </w:rPr>
        <w:t>B</w:t>
      </w:r>
      <w:r w:rsidR="00090D77" w:rsidRPr="0008078D">
        <w:rPr>
          <w:sz w:val="22"/>
          <w:szCs w:val="22"/>
        </w:rPr>
        <w:t xml:space="preserve">ased in an emerging country, or have adequate work experience in one </w:t>
      </w:r>
    </w:p>
    <w:p w14:paraId="4C1443BA" w14:textId="1382F48D" w:rsidR="00090D77" w:rsidRPr="001F189C" w:rsidRDefault="00090D77" w:rsidP="008C3206">
      <w:pPr>
        <w:pStyle w:val="ListParagraph"/>
        <w:numPr>
          <w:ilvl w:val="0"/>
          <w:numId w:val="20"/>
        </w:numPr>
        <w:spacing w:line="360" w:lineRule="auto"/>
        <w:ind w:left="990"/>
        <w:rPr>
          <w:u w:val="single"/>
        </w:rPr>
      </w:pPr>
      <w:r w:rsidRPr="0008078D">
        <w:rPr>
          <w:sz w:val="22"/>
          <w:szCs w:val="22"/>
        </w:rPr>
        <w:t>Good comprehension of the English language</w:t>
      </w:r>
    </w:p>
    <w:p w14:paraId="21EC7C99" w14:textId="542777D5" w:rsidR="00994957" w:rsidRPr="001F189C" w:rsidRDefault="00994957" w:rsidP="008C3206">
      <w:pPr>
        <w:pStyle w:val="ListParagraph"/>
        <w:numPr>
          <w:ilvl w:val="0"/>
          <w:numId w:val="20"/>
        </w:numPr>
        <w:spacing w:line="360" w:lineRule="auto"/>
        <w:ind w:left="990"/>
        <w:rPr>
          <w:sz w:val="22"/>
          <w:szCs w:val="22"/>
        </w:rPr>
      </w:pPr>
      <w:r w:rsidRPr="001F189C">
        <w:rPr>
          <w:sz w:val="22"/>
          <w:szCs w:val="22"/>
        </w:rPr>
        <w:t xml:space="preserve">IFC-LPI TPMA certification </w:t>
      </w:r>
      <w:r w:rsidR="001F189C" w:rsidRPr="001F189C">
        <w:rPr>
          <w:sz w:val="22"/>
          <w:szCs w:val="22"/>
        </w:rPr>
        <w:t>(an equivalent certification in facilitation skills might be considered)</w:t>
      </w:r>
    </w:p>
    <w:p w14:paraId="3A3FDD89" w14:textId="77777777" w:rsidR="000F450A" w:rsidRDefault="000F450A" w:rsidP="008C3206">
      <w:pPr>
        <w:spacing w:line="360" w:lineRule="auto"/>
        <w:rPr>
          <w:b/>
          <w:bCs/>
          <w:sz w:val="22"/>
          <w:szCs w:val="22"/>
        </w:rPr>
      </w:pPr>
    </w:p>
    <w:p w14:paraId="2F17BE6F" w14:textId="1649616E" w:rsidR="000F450A" w:rsidRDefault="000F450A" w:rsidP="008C3206">
      <w:pPr>
        <w:spacing w:line="360" w:lineRule="auto"/>
        <w:rPr>
          <w:b/>
          <w:bCs/>
          <w:sz w:val="22"/>
          <w:szCs w:val="22"/>
        </w:rPr>
      </w:pPr>
    </w:p>
    <w:p w14:paraId="67E2FA92" w14:textId="77777777" w:rsidR="00D55BB0" w:rsidRDefault="00D55BB0" w:rsidP="008C3206">
      <w:pPr>
        <w:spacing w:line="360" w:lineRule="auto"/>
        <w:rPr>
          <w:b/>
          <w:bCs/>
          <w:sz w:val="22"/>
          <w:szCs w:val="22"/>
        </w:rPr>
      </w:pPr>
    </w:p>
    <w:p w14:paraId="0E96BEE8" w14:textId="6D37DA38" w:rsidR="00ED6E83" w:rsidRDefault="008F0B6D" w:rsidP="008C3206">
      <w:pPr>
        <w:spacing w:line="360" w:lineRule="auto"/>
        <w:rPr>
          <w:b/>
          <w:bCs/>
          <w:sz w:val="22"/>
          <w:szCs w:val="22"/>
        </w:rPr>
      </w:pPr>
      <w:r>
        <w:rPr>
          <w:b/>
          <w:bCs/>
          <w:sz w:val="22"/>
          <w:szCs w:val="22"/>
        </w:rPr>
        <w:t>Will all candidates with the</w:t>
      </w:r>
      <w:r w:rsidR="00D600E3">
        <w:rPr>
          <w:b/>
          <w:bCs/>
          <w:sz w:val="22"/>
          <w:szCs w:val="22"/>
        </w:rPr>
        <w:t xml:space="preserve">se </w:t>
      </w:r>
      <w:r>
        <w:rPr>
          <w:b/>
          <w:bCs/>
          <w:sz w:val="22"/>
          <w:szCs w:val="22"/>
        </w:rPr>
        <w:t xml:space="preserve">qualifications be admitted to the program? </w:t>
      </w:r>
    </w:p>
    <w:p w14:paraId="2BF7C102" w14:textId="5AB446DC" w:rsidR="003146FF" w:rsidRDefault="003146FF" w:rsidP="008C3206">
      <w:pPr>
        <w:spacing w:line="360" w:lineRule="auto"/>
        <w:rPr>
          <w:b/>
          <w:bCs/>
          <w:sz w:val="22"/>
          <w:szCs w:val="22"/>
        </w:rPr>
      </w:pPr>
    </w:p>
    <w:p w14:paraId="41EFC013" w14:textId="597F0040" w:rsidR="00E26731" w:rsidRDefault="008F0B6D" w:rsidP="008C3206">
      <w:pPr>
        <w:spacing w:line="360" w:lineRule="auto"/>
        <w:rPr>
          <w:bCs/>
          <w:sz w:val="22"/>
          <w:szCs w:val="22"/>
        </w:rPr>
      </w:pPr>
      <w:r>
        <w:rPr>
          <w:bCs/>
          <w:sz w:val="22"/>
          <w:szCs w:val="22"/>
        </w:rPr>
        <w:t>No</w:t>
      </w:r>
      <w:r w:rsidR="003146FF">
        <w:rPr>
          <w:bCs/>
          <w:sz w:val="22"/>
          <w:szCs w:val="22"/>
        </w:rPr>
        <w:t>.</w:t>
      </w:r>
      <w:r w:rsidR="00D600E3">
        <w:rPr>
          <w:bCs/>
          <w:sz w:val="22"/>
          <w:szCs w:val="22"/>
        </w:rPr>
        <w:t xml:space="preserve"> Qualified candidates undergo a competitive selection</w:t>
      </w:r>
      <w:r w:rsidR="008A7892">
        <w:rPr>
          <w:bCs/>
          <w:sz w:val="22"/>
          <w:szCs w:val="22"/>
        </w:rPr>
        <w:t xml:space="preserve"> t</w:t>
      </w:r>
      <w:r w:rsidR="007979E9">
        <w:rPr>
          <w:bCs/>
          <w:sz w:val="22"/>
          <w:szCs w:val="22"/>
        </w:rPr>
        <w:t>o be admitted to</w:t>
      </w:r>
      <w:r w:rsidR="003146FF">
        <w:rPr>
          <w:bCs/>
          <w:sz w:val="22"/>
          <w:szCs w:val="22"/>
        </w:rPr>
        <w:t xml:space="preserve"> the MT</w:t>
      </w:r>
      <w:r w:rsidR="00D55BB0">
        <w:rPr>
          <w:bCs/>
          <w:sz w:val="22"/>
          <w:szCs w:val="22"/>
        </w:rPr>
        <w:t xml:space="preserve"> in</w:t>
      </w:r>
      <w:r w:rsidR="003146FF">
        <w:rPr>
          <w:bCs/>
          <w:sz w:val="22"/>
          <w:szCs w:val="22"/>
        </w:rPr>
        <w:t xml:space="preserve"> FFF </w:t>
      </w:r>
      <w:r w:rsidR="00392A17">
        <w:rPr>
          <w:bCs/>
          <w:sz w:val="22"/>
          <w:szCs w:val="22"/>
        </w:rPr>
        <w:t>program</w:t>
      </w:r>
      <w:r w:rsidR="008A7892">
        <w:rPr>
          <w:bCs/>
          <w:sz w:val="22"/>
          <w:szCs w:val="22"/>
        </w:rPr>
        <w:t xml:space="preserve">. To </w:t>
      </w:r>
      <w:r w:rsidR="00361255">
        <w:rPr>
          <w:bCs/>
          <w:sz w:val="22"/>
          <w:szCs w:val="22"/>
        </w:rPr>
        <w:t xml:space="preserve">apply, </w:t>
      </w:r>
      <w:r w:rsidR="007979E9">
        <w:rPr>
          <w:bCs/>
          <w:sz w:val="22"/>
          <w:szCs w:val="22"/>
        </w:rPr>
        <w:t>fill</w:t>
      </w:r>
      <w:r w:rsidR="00C95102">
        <w:rPr>
          <w:bCs/>
          <w:sz w:val="22"/>
          <w:szCs w:val="22"/>
        </w:rPr>
        <w:t xml:space="preserve"> in and submit</w:t>
      </w:r>
      <w:r w:rsidR="007979E9">
        <w:rPr>
          <w:bCs/>
          <w:sz w:val="22"/>
          <w:szCs w:val="22"/>
        </w:rPr>
        <w:t xml:space="preserve"> the program application form. </w:t>
      </w:r>
      <w:r w:rsidR="00392A17">
        <w:rPr>
          <w:bCs/>
          <w:sz w:val="22"/>
          <w:szCs w:val="22"/>
        </w:rPr>
        <w:t>IFC</w:t>
      </w:r>
      <w:r w:rsidR="00C95102">
        <w:rPr>
          <w:bCs/>
          <w:sz w:val="22"/>
          <w:szCs w:val="22"/>
        </w:rPr>
        <w:t xml:space="preserve"> will</w:t>
      </w:r>
      <w:r w:rsidR="00392A17">
        <w:rPr>
          <w:bCs/>
          <w:sz w:val="22"/>
          <w:szCs w:val="22"/>
        </w:rPr>
        <w:t xml:space="preserve"> review </w:t>
      </w:r>
      <w:r w:rsidR="00361255">
        <w:rPr>
          <w:bCs/>
          <w:sz w:val="22"/>
          <w:szCs w:val="22"/>
        </w:rPr>
        <w:t xml:space="preserve">all </w:t>
      </w:r>
      <w:r w:rsidR="00392A17" w:rsidRPr="00E26731">
        <w:rPr>
          <w:bCs/>
          <w:sz w:val="22"/>
          <w:szCs w:val="22"/>
        </w:rPr>
        <w:t>application</w:t>
      </w:r>
      <w:r w:rsidR="00361255">
        <w:rPr>
          <w:bCs/>
          <w:sz w:val="22"/>
          <w:szCs w:val="22"/>
        </w:rPr>
        <w:t>s</w:t>
      </w:r>
      <w:r w:rsidR="007979E9">
        <w:rPr>
          <w:bCs/>
          <w:sz w:val="22"/>
          <w:szCs w:val="22"/>
        </w:rPr>
        <w:t xml:space="preserve"> </w:t>
      </w:r>
      <w:r w:rsidR="00E26731" w:rsidRPr="00E26731">
        <w:rPr>
          <w:bCs/>
          <w:sz w:val="22"/>
          <w:szCs w:val="22"/>
        </w:rPr>
        <w:t xml:space="preserve">and </w:t>
      </w:r>
      <w:r w:rsidR="00C95102">
        <w:rPr>
          <w:bCs/>
          <w:sz w:val="22"/>
          <w:szCs w:val="22"/>
        </w:rPr>
        <w:t xml:space="preserve">will </w:t>
      </w:r>
      <w:r w:rsidR="00E26731" w:rsidRPr="00E26731">
        <w:rPr>
          <w:bCs/>
          <w:sz w:val="22"/>
          <w:szCs w:val="22"/>
        </w:rPr>
        <w:t>conduct personal interviews</w:t>
      </w:r>
      <w:r w:rsidR="00392A17">
        <w:rPr>
          <w:bCs/>
          <w:sz w:val="22"/>
          <w:szCs w:val="22"/>
        </w:rPr>
        <w:t xml:space="preserve"> to </w:t>
      </w:r>
      <w:r w:rsidR="00DC3799">
        <w:rPr>
          <w:bCs/>
          <w:sz w:val="22"/>
          <w:szCs w:val="22"/>
        </w:rPr>
        <w:t>select candidates who</w:t>
      </w:r>
      <w:r w:rsidR="003146FF">
        <w:rPr>
          <w:bCs/>
          <w:sz w:val="22"/>
          <w:szCs w:val="22"/>
        </w:rPr>
        <w:t xml:space="preserve"> have the right experience, skills, and fit to be</w:t>
      </w:r>
      <w:r w:rsidR="00C95102">
        <w:rPr>
          <w:bCs/>
          <w:sz w:val="22"/>
          <w:szCs w:val="22"/>
        </w:rPr>
        <w:t>come</w:t>
      </w:r>
      <w:r w:rsidR="003146FF">
        <w:rPr>
          <w:bCs/>
          <w:sz w:val="22"/>
          <w:szCs w:val="22"/>
        </w:rPr>
        <w:t xml:space="preserve"> </w:t>
      </w:r>
      <w:r w:rsidR="00C95102">
        <w:rPr>
          <w:bCs/>
          <w:sz w:val="22"/>
          <w:szCs w:val="22"/>
        </w:rPr>
        <w:t>a</w:t>
      </w:r>
      <w:r w:rsidR="00D600E3">
        <w:rPr>
          <w:bCs/>
          <w:sz w:val="22"/>
          <w:szCs w:val="22"/>
        </w:rPr>
        <w:t>n</w:t>
      </w:r>
      <w:r w:rsidR="00C95102">
        <w:rPr>
          <w:bCs/>
          <w:sz w:val="22"/>
          <w:szCs w:val="22"/>
        </w:rPr>
        <w:t xml:space="preserve"> </w:t>
      </w:r>
      <w:r w:rsidR="003146FF">
        <w:rPr>
          <w:bCs/>
          <w:sz w:val="22"/>
          <w:szCs w:val="22"/>
        </w:rPr>
        <w:t>MT</w:t>
      </w:r>
      <w:r w:rsidR="00D55BB0">
        <w:rPr>
          <w:bCs/>
          <w:sz w:val="22"/>
          <w:szCs w:val="22"/>
        </w:rPr>
        <w:t xml:space="preserve"> in</w:t>
      </w:r>
      <w:r w:rsidR="003146FF">
        <w:rPr>
          <w:bCs/>
          <w:sz w:val="22"/>
          <w:szCs w:val="22"/>
        </w:rPr>
        <w:t xml:space="preserve"> FFF.  </w:t>
      </w:r>
    </w:p>
    <w:p w14:paraId="6D5C6AD7" w14:textId="77777777" w:rsidR="00E26731" w:rsidRDefault="00E26731" w:rsidP="008C3206">
      <w:pPr>
        <w:spacing w:line="360" w:lineRule="auto"/>
        <w:rPr>
          <w:bCs/>
          <w:sz w:val="22"/>
          <w:szCs w:val="22"/>
        </w:rPr>
      </w:pPr>
    </w:p>
    <w:p w14:paraId="510F5DA8" w14:textId="03AE12F7" w:rsidR="003146FF" w:rsidRDefault="00DC3799" w:rsidP="008C3206">
      <w:pPr>
        <w:spacing w:line="360" w:lineRule="auto"/>
        <w:rPr>
          <w:bCs/>
          <w:sz w:val="22"/>
          <w:szCs w:val="22"/>
        </w:rPr>
      </w:pPr>
      <w:r>
        <w:rPr>
          <w:bCs/>
          <w:sz w:val="22"/>
          <w:szCs w:val="22"/>
        </w:rPr>
        <w:t xml:space="preserve">The </w:t>
      </w:r>
      <w:r w:rsidR="007979E9">
        <w:rPr>
          <w:bCs/>
          <w:sz w:val="22"/>
          <w:szCs w:val="22"/>
        </w:rPr>
        <w:t>a</w:t>
      </w:r>
      <w:r>
        <w:rPr>
          <w:bCs/>
          <w:sz w:val="22"/>
          <w:szCs w:val="22"/>
        </w:rPr>
        <w:t xml:space="preserve">pplication </w:t>
      </w:r>
      <w:r w:rsidR="007979E9">
        <w:rPr>
          <w:bCs/>
          <w:sz w:val="22"/>
          <w:szCs w:val="22"/>
        </w:rPr>
        <w:t>form c</w:t>
      </w:r>
      <w:r w:rsidR="009410AA">
        <w:rPr>
          <w:bCs/>
          <w:sz w:val="22"/>
          <w:szCs w:val="22"/>
        </w:rPr>
        <w:t>onsists of yo</w:t>
      </w:r>
      <w:r w:rsidR="003146FF">
        <w:rPr>
          <w:bCs/>
          <w:sz w:val="22"/>
          <w:szCs w:val="22"/>
        </w:rPr>
        <w:t>ur:</w:t>
      </w:r>
    </w:p>
    <w:p w14:paraId="3B7C8160" w14:textId="4DBA3C47" w:rsidR="009410AA" w:rsidRDefault="00E26731" w:rsidP="008C3206">
      <w:pPr>
        <w:pStyle w:val="ListParagraph"/>
        <w:numPr>
          <w:ilvl w:val="0"/>
          <w:numId w:val="17"/>
        </w:numPr>
        <w:spacing w:line="360" w:lineRule="auto"/>
        <w:ind w:left="990"/>
        <w:rPr>
          <w:sz w:val="22"/>
          <w:szCs w:val="22"/>
        </w:rPr>
      </w:pPr>
      <w:r>
        <w:rPr>
          <w:sz w:val="22"/>
          <w:szCs w:val="22"/>
        </w:rPr>
        <w:t>Personal</w:t>
      </w:r>
      <w:r w:rsidR="009410AA">
        <w:rPr>
          <w:sz w:val="22"/>
          <w:szCs w:val="22"/>
        </w:rPr>
        <w:t xml:space="preserve"> </w:t>
      </w:r>
      <w:r w:rsidR="00D55BB0">
        <w:rPr>
          <w:sz w:val="22"/>
          <w:szCs w:val="22"/>
        </w:rPr>
        <w:t>p</w:t>
      </w:r>
      <w:r>
        <w:rPr>
          <w:sz w:val="22"/>
          <w:szCs w:val="22"/>
        </w:rPr>
        <w:t>rofile</w:t>
      </w:r>
    </w:p>
    <w:p w14:paraId="4F1C7CAF" w14:textId="3AAF0748" w:rsidR="00DC3799" w:rsidRDefault="00DC3799" w:rsidP="008C3206">
      <w:pPr>
        <w:pStyle w:val="ListParagraph"/>
        <w:numPr>
          <w:ilvl w:val="0"/>
          <w:numId w:val="17"/>
        </w:numPr>
        <w:spacing w:line="360" w:lineRule="auto"/>
        <w:ind w:left="990"/>
        <w:rPr>
          <w:sz w:val="22"/>
          <w:szCs w:val="22"/>
        </w:rPr>
      </w:pPr>
      <w:r>
        <w:rPr>
          <w:sz w:val="22"/>
          <w:szCs w:val="22"/>
        </w:rPr>
        <w:t xml:space="preserve">Motivation </w:t>
      </w:r>
      <w:r w:rsidR="00D55BB0">
        <w:rPr>
          <w:sz w:val="22"/>
          <w:szCs w:val="22"/>
        </w:rPr>
        <w:t>s</w:t>
      </w:r>
      <w:r>
        <w:rPr>
          <w:sz w:val="22"/>
          <w:szCs w:val="22"/>
        </w:rPr>
        <w:t>tatement</w:t>
      </w:r>
    </w:p>
    <w:p w14:paraId="3B8D023A" w14:textId="150636CD" w:rsidR="00DC3799" w:rsidRDefault="00DC3799" w:rsidP="008C3206">
      <w:pPr>
        <w:pStyle w:val="ListParagraph"/>
        <w:numPr>
          <w:ilvl w:val="0"/>
          <w:numId w:val="17"/>
        </w:numPr>
        <w:spacing w:line="360" w:lineRule="auto"/>
        <w:ind w:left="990"/>
        <w:rPr>
          <w:sz w:val="22"/>
          <w:szCs w:val="22"/>
        </w:rPr>
      </w:pPr>
      <w:r>
        <w:rPr>
          <w:sz w:val="22"/>
          <w:szCs w:val="22"/>
        </w:rPr>
        <w:t xml:space="preserve">Commercial </w:t>
      </w:r>
      <w:r w:rsidR="00D55BB0">
        <w:rPr>
          <w:sz w:val="22"/>
          <w:szCs w:val="22"/>
        </w:rPr>
        <w:t>P</w:t>
      </w:r>
      <w:r>
        <w:rPr>
          <w:sz w:val="22"/>
          <w:szCs w:val="22"/>
        </w:rPr>
        <w:t xml:space="preserve">romotion </w:t>
      </w:r>
      <w:r w:rsidR="00D55BB0">
        <w:rPr>
          <w:sz w:val="22"/>
          <w:szCs w:val="22"/>
        </w:rPr>
        <w:t>P</w:t>
      </w:r>
      <w:r>
        <w:rPr>
          <w:sz w:val="22"/>
          <w:szCs w:val="22"/>
        </w:rPr>
        <w:t>lan</w:t>
      </w:r>
      <w:r w:rsidR="00D55BB0">
        <w:rPr>
          <w:sz w:val="22"/>
          <w:szCs w:val="22"/>
        </w:rPr>
        <w:t xml:space="preserve"> for the FFF course</w:t>
      </w:r>
    </w:p>
    <w:p w14:paraId="3E8A12B3" w14:textId="7D5BE42E" w:rsidR="009410AA" w:rsidRDefault="009410AA" w:rsidP="008C3206">
      <w:pPr>
        <w:pStyle w:val="ListParagraph"/>
        <w:numPr>
          <w:ilvl w:val="0"/>
          <w:numId w:val="17"/>
        </w:numPr>
        <w:spacing w:line="360" w:lineRule="auto"/>
        <w:ind w:left="990"/>
        <w:rPr>
          <w:sz w:val="22"/>
          <w:szCs w:val="22"/>
        </w:rPr>
      </w:pPr>
      <w:r>
        <w:rPr>
          <w:sz w:val="22"/>
          <w:szCs w:val="22"/>
        </w:rPr>
        <w:t>References</w:t>
      </w:r>
    </w:p>
    <w:p w14:paraId="5146040E" w14:textId="73AED54A" w:rsidR="009410AA" w:rsidRDefault="00361255" w:rsidP="008C3206">
      <w:pPr>
        <w:spacing w:line="360" w:lineRule="auto"/>
        <w:rPr>
          <w:sz w:val="22"/>
          <w:szCs w:val="22"/>
        </w:rPr>
      </w:pPr>
      <w:r>
        <w:rPr>
          <w:sz w:val="22"/>
          <w:szCs w:val="22"/>
        </w:rPr>
        <w:t>If you are shortlisted, a</w:t>
      </w:r>
      <w:r w:rsidR="00C95102">
        <w:rPr>
          <w:sz w:val="22"/>
          <w:szCs w:val="22"/>
        </w:rPr>
        <w:t>n IFC</w:t>
      </w:r>
      <w:r w:rsidR="00E26731">
        <w:rPr>
          <w:sz w:val="22"/>
          <w:szCs w:val="22"/>
        </w:rPr>
        <w:t xml:space="preserve"> representative will contact</w:t>
      </w:r>
      <w:r w:rsidR="00C95102">
        <w:rPr>
          <w:sz w:val="22"/>
          <w:szCs w:val="22"/>
        </w:rPr>
        <w:t xml:space="preserve"> </w:t>
      </w:r>
      <w:r>
        <w:rPr>
          <w:sz w:val="22"/>
          <w:szCs w:val="22"/>
        </w:rPr>
        <w:t xml:space="preserve">you </w:t>
      </w:r>
      <w:r w:rsidR="00E26731">
        <w:rPr>
          <w:sz w:val="22"/>
          <w:szCs w:val="22"/>
        </w:rPr>
        <w:t xml:space="preserve">to book </w:t>
      </w:r>
      <w:r w:rsidR="00C95102">
        <w:rPr>
          <w:sz w:val="22"/>
          <w:szCs w:val="22"/>
        </w:rPr>
        <w:t xml:space="preserve">a </w:t>
      </w:r>
      <w:r w:rsidR="00E26731">
        <w:rPr>
          <w:sz w:val="22"/>
          <w:szCs w:val="22"/>
        </w:rPr>
        <w:t>date and time</w:t>
      </w:r>
      <w:r w:rsidR="00C95102">
        <w:rPr>
          <w:sz w:val="22"/>
          <w:szCs w:val="22"/>
        </w:rPr>
        <w:t xml:space="preserve"> for the interview</w:t>
      </w:r>
      <w:r w:rsidR="00E26731">
        <w:rPr>
          <w:sz w:val="22"/>
          <w:szCs w:val="22"/>
        </w:rPr>
        <w:t>.</w:t>
      </w:r>
    </w:p>
    <w:p w14:paraId="7E9A59BD" w14:textId="77777777" w:rsidR="00E26731" w:rsidRDefault="00E26731" w:rsidP="008C3206">
      <w:pPr>
        <w:spacing w:line="360" w:lineRule="auto"/>
        <w:rPr>
          <w:sz w:val="22"/>
          <w:szCs w:val="22"/>
        </w:rPr>
      </w:pPr>
    </w:p>
    <w:p w14:paraId="4A1C35C6" w14:textId="0BB01ECD" w:rsidR="009410AA" w:rsidRPr="001F189C" w:rsidRDefault="009410AA" w:rsidP="008C3206">
      <w:pPr>
        <w:spacing w:line="360" w:lineRule="auto"/>
        <w:rPr>
          <w:sz w:val="22"/>
          <w:szCs w:val="22"/>
        </w:rPr>
      </w:pPr>
      <w:r>
        <w:rPr>
          <w:sz w:val="22"/>
          <w:szCs w:val="22"/>
        </w:rPr>
        <w:t>IFC considers the following factors when selecting candidates:</w:t>
      </w:r>
    </w:p>
    <w:p w14:paraId="0715C2EF" w14:textId="1646F6F3" w:rsidR="00ED6E83" w:rsidRPr="00ED6E83" w:rsidRDefault="00ED6E83" w:rsidP="008C3206">
      <w:pPr>
        <w:pStyle w:val="ListParagraph"/>
        <w:numPr>
          <w:ilvl w:val="0"/>
          <w:numId w:val="17"/>
        </w:numPr>
        <w:spacing w:line="360" w:lineRule="auto"/>
        <w:ind w:left="990"/>
        <w:rPr>
          <w:sz w:val="22"/>
          <w:szCs w:val="22"/>
        </w:rPr>
      </w:pPr>
      <w:r>
        <w:rPr>
          <w:sz w:val="22"/>
          <w:szCs w:val="22"/>
        </w:rPr>
        <w:t>Educational</w:t>
      </w:r>
      <w:r w:rsidRPr="00ED6E83">
        <w:rPr>
          <w:sz w:val="22"/>
          <w:szCs w:val="22"/>
        </w:rPr>
        <w:t xml:space="preserve"> </w:t>
      </w:r>
      <w:r>
        <w:rPr>
          <w:sz w:val="22"/>
          <w:szCs w:val="22"/>
        </w:rPr>
        <w:t>achievements</w:t>
      </w:r>
    </w:p>
    <w:p w14:paraId="52A6BFF8" w14:textId="4C668ED5" w:rsidR="009410AA" w:rsidRDefault="009410AA" w:rsidP="008C3206">
      <w:pPr>
        <w:pStyle w:val="ListParagraph"/>
        <w:numPr>
          <w:ilvl w:val="0"/>
          <w:numId w:val="17"/>
        </w:numPr>
        <w:spacing w:line="360" w:lineRule="auto"/>
        <w:ind w:left="990"/>
        <w:rPr>
          <w:sz w:val="22"/>
          <w:szCs w:val="22"/>
        </w:rPr>
      </w:pPr>
      <w:r>
        <w:rPr>
          <w:sz w:val="22"/>
          <w:szCs w:val="22"/>
        </w:rPr>
        <w:t xml:space="preserve">Experience in: </w:t>
      </w:r>
    </w:p>
    <w:p w14:paraId="68E40D6F" w14:textId="40E69EDB" w:rsidR="00ED6E83" w:rsidRDefault="009410AA" w:rsidP="008C3206">
      <w:pPr>
        <w:pStyle w:val="ListParagraph"/>
        <w:numPr>
          <w:ilvl w:val="1"/>
          <w:numId w:val="22"/>
        </w:numPr>
        <w:spacing w:line="360" w:lineRule="auto"/>
        <w:rPr>
          <w:sz w:val="22"/>
          <w:szCs w:val="22"/>
        </w:rPr>
      </w:pPr>
      <w:r>
        <w:rPr>
          <w:sz w:val="22"/>
          <w:szCs w:val="22"/>
        </w:rPr>
        <w:t>Fa</w:t>
      </w:r>
      <w:r w:rsidR="00ED6E83" w:rsidRPr="00ED6E83">
        <w:rPr>
          <w:sz w:val="22"/>
          <w:szCs w:val="22"/>
        </w:rPr>
        <w:t>cilitation</w:t>
      </w:r>
      <w:r w:rsidRPr="009410AA">
        <w:rPr>
          <w:sz w:val="22"/>
          <w:szCs w:val="22"/>
        </w:rPr>
        <w:t xml:space="preserve"> </w:t>
      </w:r>
      <w:r w:rsidR="00D55BB0">
        <w:rPr>
          <w:sz w:val="22"/>
          <w:szCs w:val="22"/>
        </w:rPr>
        <w:t>skills</w:t>
      </w:r>
    </w:p>
    <w:p w14:paraId="79CFB9AC" w14:textId="06705DB5" w:rsidR="00ED6E83" w:rsidRPr="00ED6E83" w:rsidRDefault="009410AA" w:rsidP="008C3206">
      <w:pPr>
        <w:pStyle w:val="ListParagraph"/>
        <w:numPr>
          <w:ilvl w:val="1"/>
          <w:numId w:val="22"/>
        </w:numPr>
        <w:spacing w:line="360" w:lineRule="auto"/>
        <w:rPr>
          <w:sz w:val="22"/>
          <w:szCs w:val="22"/>
        </w:rPr>
      </w:pPr>
      <w:r>
        <w:rPr>
          <w:sz w:val="22"/>
          <w:szCs w:val="22"/>
        </w:rPr>
        <w:t>C</w:t>
      </w:r>
      <w:r w:rsidR="00ED6E83" w:rsidRPr="00ED6E83">
        <w:rPr>
          <w:sz w:val="22"/>
          <w:szCs w:val="22"/>
        </w:rPr>
        <w:t>oaching</w:t>
      </w:r>
      <w:r w:rsidRPr="009410AA">
        <w:rPr>
          <w:sz w:val="22"/>
          <w:szCs w:val="22"/>
        </w:rPr>
        <w:t xml:space="preserve"> </w:t>
      </w:r>
      <w:r w:rsidR="00392A17">
        <w:rPr>
          <w:sz w:val="22"/>
          <w:szCs w:val="22"/>
        </w:rPr>
        <w:t xml:space="preserve">and other skills related to training and learning </w:t>
      </w:r>
    </w:p>
    <w:p w14:paraId="0FE44786" w14:textId="14ACB208" w:rsidR="00ED6E83" w:rsidRPr="00ED6E83" w:rsidRDefault="009410AA" w:rsidP="008C3206">
      <w:pPr>
        <w:pStyle w:val="ListParagraph"/>
        <w:numPr>
          <w:ilvl w:val="1"/>
          <w:numId w:val="22"/>
        </w:numPr>
        <w:spacing w:line="360" w:lineRule="auto"/>
        <w:rPr>
          <w:sz w:val="22"/>
          <w:szCs w:val="22"/>
        </w:rPr>
      </w:pPr>
      <w:r w:rsidRPr="00ED6E83">
        <w:rPr>
          <w:sz w:val="22"/>
          <w:szCs w:val="22"/>
        </w:rPr>
        <w:t xml:space="preserve">Emerging </w:t>
      </w:r>
      <w:r w:rsidR="00D55BB0">
        <w:rPr>
          <w:sz w:val="22"/>
          <w:szCs w:val="22"/>
        </w:rPr>
        <w:t>m</w:t>
      </w:r>
      <w:r w:rsidRPr="00ED6E83">
        <w:rPr>
          <w:sz w:val="22"/>
          <w:szCs w:val="22"/>
        </w:rPr>
        <w:t>arkets</w:t>
      </w:r>
    </w:p>
    <w:p w14:paraId="6D35B963" w14:textId="1FEE99A1" w:rsidR="00ED6E83" w:rsidRPr="00ED6E83" w:rsidRDefault="00D55BB0" w:rsidP="008C3206">
      <w:pPr>
        <w:pStyle w:val="ListParagraph"/>
        <w:numPr>
          <w:ilvl w:val="1"/>
          <w:numId w:val="22"/>
        </w:numPr>
        <w:spacing w:line="360" w:lineRule="auto"/>
        <w:rPr>
          <w:sz w:val="22"/>
          <w:szCs w:val="22"/>
        </w:rPr>
      </w:pPr>
      <w:r>
        <w:rPr>
          <w:sz w:val="22"/>
          <w:szCs w:val="22"/>
        </w:rPr>
        <w:t>One of the following i</w:t>
      </w:r>
      <w:r w:rsidR="009410AA" w:rsidRPr="00ED6E83">
        <w:rPr>
          <w:sz w:val="22"/>
          <w:szCs w:val="22"/>
        </w:rPr>
        <w:t>ndustries</w:t>
      </w:r>
      <w:r w:rsidR="009410AA">
        <w:rPr>
          <w:sz w:val="22"/>
          <w:szCs w:val="22"/>
        </w:rPr>
        <w:t xml:space="preserve"> (</w:t>
      </w:r>
      <w:r w:rsidR="00CF4290">
        <w:rPr>
          <w:sz w:val="22"/>
          <w:szCs w:val="22"/>
        </w:rPr>
        <w:t xml:space="preserve">Banking and </w:t>
      </w:r>
      <w:r>
        <w:rPr>
          <w:sz w:val="22"/>
          <w:szCs w:val="22"/>
        </w:rPr>
        <w:t>F</w:t>
      </w:r>
      <w:r w:rsidR="00CF4290">
        <w:rPr>
          <w:sz w:val="22"/>
          <w:szCs w:val="22"/>
        </w:rPr>
        <w:t xml:space="preserve">inancial </w:t>
      </w:r>
      <w:r>
        <w:rPr>
          <w:sz w:val="22"/>
          <w:szCs w:val="22"/>
        </w:rPr>
        <w:t>S</w:t>
      </w:r>
      <w:r w:rsidR="00CF4290">
        <w:rPr>
          <w:sz w:val="22"/>
          <w:szCs w:val="22"/>
        </w:rPr>
        <w:t xml:space="preserve">ervices, Agriculture, </w:t>
      </w:r>
      <w:r>
        <w:rPr>
          <w:sz w:val="22"/>
          <w:szCs w:val="22"/>
        </w:rPr>
        <w:t>M</w:t>
      </w:r>
      <w:r w:rsidR="00CF4290">
        <w:rPr>
          <w:sz w:val="22"/>
          <w:szCs w:val="22"/>
        </w:rPr>
        <w:t xml:space="preserve">anufacturing, Information </w:t>
      </w:r>
      <w:r>
        <w:rPr>
          <w:sz w:val="22"/>
          <w:szCs w:val="22"/>
        </w:rPr>
        <w:t>T</w:t>
      </w:r>
      <w:r w:rsidR="00CF4290">
        <w:rPr>
          <w:sz w:val="22"/>
          <w:szCs w:val="22"/>
        </w:rPr>
        <w:t>echnology</w:t>
      </w:r>
      <w:r w:rsidR="009410AA">
        <w:rPr>
          <w:sz w:val="22"/>
          <w:szCs w:val="22"/>
        </w:rPr>
        <w:t>)</w:t>
      </w:r>
    </w:p>
    <w:p w14:paraId="5041D6E5" w14:textId="1EDBE3C0" w:rsidR="00ED6E83" w:rsidRDefault="009410AA" w:rsidP="008C3206">
      <w:pPr>
        <w:pStyle w:val="ListParagraph"/>
        <w:numPr>
          <w:ilvl w:val="1"/>
          <w:numId w:val="22"/>
        </w:numPr>
        <w:spacing w:line="360" w:lineRule="auto"/>
        <w:rPr>
          <w:sz w:val="22"/>
          <w:szCs w:val="22"/>
        </w:rPr>
      </w:pPr>
      <w:r w:rsidRPr="00ED6E83">
        <w:rPr>
          <w:sz w:val="22"/>
          <w:szCs w:val="22"/>
        </w:rPr>
        <w:t xml:space="preserve">Gender </w:t>
      </w:r>
      <w:r w:rsidR="008F0B6D">
        <w:rPr>
          <w:sz w:val="22"/>
          <w:szCs w:val="22"/>
        </w:rPr>
        <w:t>initiatives</w:t>
      </w:r>
      <w:r w:rsidR="00CF4290">
        <w:rPr>
          <w:sz w:val="22"/>
          <w:szCs w:val="22"/>
        </w:rPr>
        <w:t xml:space="preserve"> and projects</w:t>
      </w:r>
    </w:p>
    <w:p w14:paraId="50EC19C8" w14:textId="57E3C096" w:rsidR="00904C36" w:rsidRDefault="00904C36" w:rsidP="008C3206">
      <w:pPr>
        <w:pStyle w:val="ListParagraph"/>
        <w:numPr>
          <w:ilvl w:val="0"/>
          <w:numId w:val="18"/>
        </w:numPr>
        <w:spacing w:line="360" w:lineRule="auto"/>
        <w:ind w:left="990"/>
        <w:rPr>
          <w:sz w:val="22"/>
          <w:szCs w:val="22"/>
        </w:rPr>
      </w:pPr>
      <w:r>
        <w:rPr>
          <w:sz w:val="22"/>
          <w:szCs w:val="22"/>
        </w:rPr>
        <w:t>Score achieved in the IFC-LPI TPMA certification (or equivalent)</w:t>
      </w:r>
    </w:p>
    <w:p w14:paraId="6385C2D7" w14:textId="23BC5B33" w:rsidR="007979E9" w:rsidRDefault="007979E9" w:rsidP="008C3206">
      <w:pPr>
        <w:pStyle w:val="ListParagraph"/>
        <w:numPr>
          <w:ilvl w:val="0"/>
          <w:numId w:val="18"/>
        </w:numPr>
        <w:spacing w:line="360" w:lineRule="auto"/>
        <w:ind w:left="990"/>
        <w:rPr>
          <w:sz w:val="22"/>
          <w:szCs w:val="22"/>
        </w:rPr>
      </w:pPr>
      <w:r>
        <w:rPr>
          <w:sz w:val="22"/>
          <w:szCs w:val="22"/>
        </w:rPr>
        <w:t>Fit of the candidate’s goals with IFC</w:t>
      </w:r>
      <w:r w:rsidR="00C95102">
        <w:rPr>
          <w:sz w:val="22"/>
          <w:szCs w:val="22"/>
        </w:rPr>
        <w:t>’s</w:t>
      </w:r>
      <w:r>
        <w:rPr>
          <w:sz w:val="22"/>
          <w:szCs w:val="22"/>
        </w:rPr>
        <w:t xml:space="preserve"> mission and goals</w:t>
      </w:r>
    </w:p>
    <w:p w14:paraId="1D908F18" w14:textId="0EA9B10A" w:rsidR="007979E9" w:rsidRDefault="007979E9" w:rsidP="008C3206">
      <w:pPr>
        <w:pStyle w:val="ListParagraph"/>
        <w:numPr>
          <w:ilvl w:val="0"/>
          <w:numId w:val="18"/>
        </w:numPr>
        <w:spacing w:line="360" w:lineRule="auto"/>
        <w:ind w:left="990"/>
        <w:rPr>
          <w:sz w:val="22"/>
          <w:szCs w:val="22"/>
        </w:rPr>
      </w:pPr>
      <w:r>
        <w:rPr>
          <w:sz w:val="22"/>
          <w:szCs w:val="22"/>
        </w:rPr>
        <w:t>Clarity and soundness of the candidate</w:t>
      </w:r>
      <w:r w:rsidR="00A21DE2">
        <w:rPr>
          <w:sz w:val="22"/>
          <w:szCs w:val="22"/>
        </w:rPr>
        <w:t>’s</w:t>
      </w:r>
      <w:r>
        <w:rPr>
          <w:sz w:val="22"/>
          <w:szCs w:val="22"/>
        </w:rPr>
        <w:t xml:space="preserve"> Commercial Promotion Plan </w:t>
      </w:r>
      <w:r w:rsidR="00A21DE2">
        <w:rPr>
          <w:sz w:val="22"/>
          <w:szCs w:val="22"/>
        </w:rPr>
        <w:t>for</w:t>
      </w:r>
      <w:r>
        <w:rPr>
          <w:sz w:val="22"/>
          <w:szCs w:val="22"/>
        </w:rPr>
        <w:t xml:space="preserve"> the delivery of the IFC FFF and the IFC-LPI TPMA certification</w:t>
      </w:r>
    </w:p>
    <w:p w14:paraId="12502FD9" w14:textId="67077794" w:rsidR="007979E9" w:rsidRPr="00ED6E83" w:rsidRDefault="007979E9" w:rsidP="008C3206">
      <w:pPr>
        <w:pStyle w:val="ListParagraph"/>
        <w:numPr>
          <w:ilvl w:val="0"/>
          <w:numId w:val="18"/>
        </w:numPr>
        <w:spacing w:line="360" w:lineRule="auto"/>
        <w:ind w:left="990"/>
        <w:rPr>
          <w:sz w:val="22"/>
          <w:szCs w:val="22"/>
        </w:rPr>
      </w:pPr>
      <w:r>
        <w:rPr>
          <w:sz w:val="22"/>
          <w:szCs w:val="22"/>
        </w:rPr>
        <w:t>Professional behavior and attitude</w:t>
      </w:r>
    </w:p>
    <w:p w14:paraId="24320EB2" w14:textId="00F0D1F4" w:rsidR="00ED6E83" w:rsidRDefault="008F0B6D" w:rsidP="008C3206">
      <w:pPr>
        <w:pStyle w:val="ListParagraph"/>
        <w:numPr>
          <w:ilvl w:val="0"/>
          <w:numId w:val="18"/>
        </w:numPr>
        <w:spacing w:line="360" w:lineRule="auto"/>
        <w:ind w:left="990"/>
        <w:rPr>
          <w:sz w:val="22"/>
          <w:szCs w:val="22"/>
        </w:rPr>
      </w:pPr>
      <w:r>
        <w:rPr>
          <w:sz w:val="22"/>
          <w:szCs w:val="22"/>
        </w:rPr>
        <w:t>English l</w:t>
      </w:r>
      <w:r w:rsidR="00ED6E83" w:rsidRPr="00ED6E83">
        <w:rPr>
          <w:sz w:val="22"/>
          <w:szCs w:val="22"/>
        </w:rPr>
        <w:t>anguage</w:t>
      </w:r>
      <w:r w:rsidR="00C561FB">
        <w:rPr>
          <w:sz w:val="22"/>
          <w:szCs w:val="22"/>
        </w:rPr>
        <w:t xml:space="preserve"> proficiency or fluency</w:t>
      </w:r>
    </w:p>
    <w:p w14:paraId="05FC3F45" w14:textId="2F6A80B5" w:rsidR="00ED6E83" w:rsidRDefault="00ED6E83" w:rsidP="008C3206">
      <w:pPr>
        <w:pStyle w:val="ListParagraph"/>
        <w:spacing w:line="360" w:lineRule="auto"/>
        <w:ind w:left="990"/>
      </w:pPr>
    </w:p>
    <w:p w14:paraId="18BCA207" w14:textId="77777777" w:rsidR="000F450A" w:rsidRDefault="000F450A" w:rsidP="008C3206">
      <w:pPr>
        <w:spacing w:line="360" w:lineRule="auto"/>
        <w:rPr>
          <w:b/>
          <w:bCs/>
          <w:sz w:val="22"/>
          <w:szCs w:val="22"/>
        </w:rPr>
      </w:pPr>
    </w:p>
    <w:p w14:paraId="4EF02EE3" w14:textId="7DA76420" w:rsidR="003F0A35" w:rsidRPr="00AA2B74" w:rsidRDefault="00392A17" w:rsidP="008C3206">
      <w:pPr>
        <w:spacing w:line="360" w:lineRule="auto"/>
        <w:rPr>
          <w:b/>
          <w:bCs/>
          <w:sz w:val="22"/>
          <w:szCs w:val="22"/>
        </w:rPr>
      </w:pPr>
      <w:r>
        <w:rPr>
          <w:b/>
          <w:bCs/>
          <w:sz w:val="22"/>
          <w:szCs w:val="22"/>
        </w:rPr>
        <w:t>Once admitted to the program, w</w:t>
      </w:r>
      <w:r w:rsidR="004621E9">
        <w:rPr>
          <w:b/>
          <w:bCs/>
          <w:sz w:val="22"/>
          <w:szCs w:val="22"/>
        </w:rPr>
        <w:t>hat must candidates demonstrate to achieve MT</w:t>
      </w:r>
      <w:r w:rsidR="00D55BB0">
        <w:rPr>
          <w:b/>
          <w:bCs/>
          <w:sz w:val="22"/>
          <w:szCs w:val="22"/>
        </w:rPr>
        <w:t xml:space="preserve"> in</w:t>
      </w:r>
      <w:r w:rsidR="004621E9">
        <w:rPr>
          <w:b/>
          <w:bCs/>
          <w:sz w:val="22"/>
          <w:szCs w:val="22"/>
        </w:rPr>
        <w:t xml:space="preserve"> FFF certification?</w:t>
      </w:r>
    </w:p>
    <w:p w14:paraId="0F50BF4D" w14:textId="77777777" w:rsidR="001B7118" w:rsidRPr="001F189C" w:rsidRDefault="001B7118" w:rsidP="008C3206">
      <w:pPr>
        <w:spacing w:line="360" w:lineRule="auto"/>
        <w:rPr>
          <w:sz w:val="22"/>
          <w:szCs w:val="22"/>
        </w:rPr>
      </w:pPr>
    </w:p>
    <w:p w14:paraId="51C36B4C" w14:textId="135F4784" w:rsidR="003F0A35" w:rsidRPr="00392A17" w:rsidRDefault="00D433E8" w:rsidP="008C3206">
      <w:pPr>
        <w:spacing w:line="360" w:lineRule="auto"/>
        <w:rPr>
          <w:sz w:val="22"/>
          <w:szCs w:val="22"/>
        </w:rPr>
      </w:pPr>
      <w:r>
        <w:rPr>
          <w:sz w:val="22"/>
          <w:szCs w:val="22"/>
        </w:rPr>
        <w:t>After</w:t>
      </w:r>
      <w:r w:rsidR="001B7118" w:rsidRPr="00392A17">
        <w:rPr>
          <w:sz w:val="22"/>
          <w:szCs w:val="22"/>
        </w:rPr>
        <w:t xml:space="preserve"> </w:t>
      </w:r>
      <w:r>
        <w:rPr>
          <w:sz w:val="22"/>
          <w:szCs w:val="22"/>
        </w:rPr>
        <w:t>being admitted to the program</w:t>
      </w:r>
      <w:r w:rsidR="001B7118" w:rsidRPr="00392A17">
        <w:rPr>
          <w:sz w:val="22"/>
          <w:szCs w:val="22"/>
        </w:rPr>
        <w:t xml:space="preserve">, you </w:t>
      </w:r>
      <w:r w:rsidR="00A21DE2">
        <w:rPr>
          <w:sz w:val="22"/>
          <w:szCs w:val="22"/>
        </w:rPr>
        <w:t xml:space="preserve">will be required to </w:t>
      </w:r>
      <w:r w:rsidR="001B7118" w:rsidRPr="00392A17">
        <w:rPr>
          <w:sz w:val="22"/>
          <w:szCs w:val="22"/>
        </w:rPr>
        <w:t>s</w:t>
      </w:r>
      <w:r w:rsidR="004621E9" w:rsidRPr="00392A17">
        <w:rPr>
          <w:sz w:val="22"/>
          <w:szCs w:val="22"/>
        </w:rPr>
        <w:t>uccessfully complete</w:t>
      </w:r>
      <w:r w:rsidR="001B7118" w:rsidRPr="00392A17">
        <w:rPr>
          <w:sz w:val="22"/>
          <w:szCs w:val="22"/>
        </w:rPr>
        <w:t>:</w:t>
      </w:r>
    </w:p>
    <w:p w14:paraId="1771E812" w14:textId="7CCB1AFE" w:rsidR="004621E9" w:rsidRPr="00DC3799" w:rsidRDefault="001B7118" w:rsidP="008C3206">
      <w:pPr>
        <w:pStyle w:val="ListParagraph"/>
        <w:numPr>
          <w:ilvl w:val="0"/>
          <w:numId w:val="16"/>
        </w:numPr>
        <w:spacing w:line="360" w:lineRule="auto"/>
        <w:rPr>
          <w:sz w:val="22"/>
          <w:szCs w:val="22"/>
        </w:rPr>
      </w:pPr>
      <w:r w:rsidRPr="00392A17">
        <w:rPr>
          <w:sz w:val="22"/>
          <w:szCs w:val="22"/>
        </w:rPr>
        <w:t xml:space="preserve">IFC-LPI TPMA Assessment </w:t>
      </w:r>
      <w:r w:rsidR="00D55BB0">
        <w:rPr>
          <w:sz w:val="22"/>
          <w:szCs w:val="22"/>
        </w:rPr>
        <w:t>S</w:t>
      </w:r>
      <w:r w:rsidR="00DC3799">
        <w:rPr>
          <w:sz w:val="22"/>
          <w:szCs w:val="22"/>
        </w:rPr>
        <w:t xml:space="preserve">kills </w:t>
      </w:r>
      <w:r w:rsidR="00D55BB0">
        <w:rPr>
          <w:sz w:val="22"/>
          <w:szCs w:val="22"/>
        </w:rPr>
        <w:t>workshop</w:t>
      </w:r>
      <w:r w:rsidR="00A21DE2">
        <w:rPr>
          <w:sz w:val="22"/>
          <w:szCs w:val="22"/>
        </w:rPr>
        <w:t xml:space="preserve"> </w:t>
      </w:r>
      <w:r w:rsidRPr="00392A17">
        <w:rPr>
          <w:sz w:val="22"/>
          <w:szCs w:val="22"/>
        </w:rPr>
        <w:t>(online)</w:t>
      </w:r>
      <w:r w:rsidR="00DC3799">
        <w:rPr>
          <w:sz w:val="22"/>
          <w:szCs w:val="22"/>
        </w:rPr>
        <w:t xml:space="preserve"> and </w:t>
      </w:r>
      <w:r w:rsidR="00D55BB0">
        <w:rPr>
          <w:sz w:val="22"/>
          <w:szCs w:val="22"/>
        </w:rPr>
        <w:t>related assessment</w:t>
      </w:r>
    </w:p>
    <w:p w14:paraId="1266313E" w14:textId="35454A6F" w:rsidR="004621E9" w:rsidRPr="00157C62" w:rsidRDefault="008A7892" w:rsidP="008C3206">
      <w:pPr>
        <w:pStyle w:val="ListParagraph"/>
        <w:numPr>
          <w:ilvl w:val="0"/>
          <w:numId w:val="16"/>
        </w:numPr>
        <w:spacing w:line="360" w:lineRule="auto"/>
        <w:rPr>
          <w:sz w:val="22"/>
          <w:szCs w:val="22"/>
        </w:rPr>
      </w:pPr>
      <w:r>
        <w:rPr>
          <w:sz w:val="22"/>
          <w:szCs w:val="22"/>
        </w:rPr>
        <w:t xml:space="preserve">IFC </w:t>
      </w:r>
      <w:r w:rsidR="001B7118" w:rsidRPr="00157C62">
        <w:rPr>
          <w:sz w:val="22"/>
          <w:szCs w:val="22"/>
        </w:rPr>
        <w:t xml:space="preserve">FFF </w:t>
      </w:r>
      <w:r w:rsidR="00A21DE2">
        <w:rPr>
          <w:sz w:val="22"/>
          <w:szCs w:val="22"/>
        </w:rPr>
        <w:t>C</w:t>
      </w:r>
      <w:r w:rsidR="001B7118" w:rsidRPr="00157C62">
        <w:rPr>
          <w:sz w:val="22"/>
          <w:szCs w:val="22"/>
        </w:rPr>
        <w:t xml:space="preserve">ourse Orientation </w:t>
      </w:r>
      <w:r w:rsidR="00D55BB0">
        <w:rPr>
          <w:sz w:val="22"/>
          <w:szCs w:val="22"/>
        </w:rPr>
        <w:t>workshop</w:t>
      </w:r>
      <w:r w:rsidR="001B7118" w:rsidRPr="00157C62">
        <w:rPr>
          <w:sz w:val="22"/>
          <w:szCs w:val="22"/>
        </w:rPr>
        <w:t xml:space="preserve"> (online)</w:t>
      </w:r>
      <w:r w:rsidR="00D17A76" w:rsidRPr="00157C62">
        <w:rPr>
          <w:sz w:val="22"/>
          <w:szCs w:val="22"/>
        </w:rPr>
        <w:t xml:space="preserve"> and all</w:t>
      </w:r>
      <w:r w:rsidR="00A21DE2">
        <w:rPr>
          <w:sz w:val="22"/>
          <w:szCs w:val="22"/>
        </w:rPr>
        <w:t xml:space="preserve"> its</w:t>
      </w:r>
      <w:r w:rsidR="00D17A76" w:rsidRPr="00157C62">
        <w:rPr>
          <w:sz w:val="22"/>
          <w:szCs w:val="22"/>
        </w:rPr>
        <w:t xml:space="preserve"> work assignments </w:t>
      </w:r>
    </w:p>
    <w:p w14:paraId="3FAD4EB3" w14:textId="77777777" w:rsidR="00157C62" w:rsidRDefault="00157C62" w:rsidP="008C3206">
      <w:pPr>
        <w:spacing w:line="360" w:lineRule="auto"/>
        <w:rPr>
          <w:sz w:val="22"/>
          <w:szCs w:val="22"/>
        </w:rPr>
      </w:pPr>
    </w:p>
    <w:p w14:paraId="55DE1329" w14:textId="46781EBA" w:rsidR="00157C62" w:rsidRPr="00004F46" w:rsidRDefault="008A7892" w:rsidP="008C3206">
      <w:pPr>
        <w:spacing w:line="360" w:lineRule="auto"/>
        <w:rPr>
          <w:sz w:val="22"/>
          <w:szCs w:val="22"/>
        </w:rPr>
      </w:pPr>
      <w:r>
        <w:rPr>
          <w:sz w:val="22"/>
          <w:szCs w:val="22"/>
        </w:rPr>
        <w:lastRenderedPageBreak/>
        <w:t xml:space="preserve">Candidates who </w:t>
      </w:r>
      <w:r w:rsidR="00342EB5">
        <w:rPr>
          <w:sz w:val="22"/>
          <w:szCs w:val="22"/>
        </w:rPr>
        <w:t>s</w:t>
      </w:r>
      <w:r w:rsidR="00157C62" w:rsidRPr="00157C62">
        <w:rPr>
          <w:sz w:val="22"/>
          <w:szCs w:val="22"/>
        </w:rPr>
        <w:t>uccessful</w:t>
      </w:r>
      <w:r w:rsidR="00324FBD">
        <w:rPr>
          <w:sz w:val="22"/>
          <w:szCs w:val="22"/>
        </w:rPr>
        <w:t>ly</w:t>
      </w:r>
      <w:r w:rsidR="00157C62" w:rsidRPr="00157C62">
        <w:rPr>
          <w:sz w:val="22"/>
          <w:szCs w:val="22"/>
        </w:rPr>
        <w:t xml:space="preserve"> </w:t>
      </w:r>
      <w:r>
        <w:rPr>
          <w:sz w:val="22"/>
          <w:szCs w:val="22"/>
        </w:rPr>
        <w:t>complete the</w:t>
      </w:r>
      <w:r w:rsidR="00342EB5">
        <w:rPr>
          <w:sz w:val="22"/>
          <w:szCs w:val="22"/>
        </w:rPr>
        <w:t xml:space="preserve"> program requirements</w:t>
      </w:r>
      <w:r>
        <w:rPr>
          <w:sz w:val="22"/>
          <w:szCs w:val="22"/>
        </w:rPr>
        <w:t xml:space="preserve"> will </w:t>
      </w:r>
      <w:r w:rsidR="00324FBD">
        <w:rPr>
          <w:sz w:val="22"/>
          <w:szCs w:val="22"/>
        </w:rPr>
        <w:t xml:space="preserve">be requested to </w:t>
      </w:r>
      <w:r w:rsidR="00157C62" w:rsidRPr="00157C62">
        <w:rPr>
          <w:sz w:val="22"/>
          <w:szCs w:val="22"/>
        </w:rPr>
        <w:t>sign the Master Trainer Licensing Agreement granting them the right to offer the IFC</w:t>
      </w:r>
      <w:r w:rsidR="00324FBD">
        <w:rPr>
          <w:sz w:val="22"/>
          <w:szCs w:val="22"/>
        </w:rPr>
        <w:t xml:space="preserve"> </w:t>
      </w:r>
      <w:r w:rsidR="00157C62" w:rsidRPr="00157C62">
        <w:rPr>
          <w:sz w:val="22"/>
          <w:szCs w:val="22"/>
        </w:rPr>
        <w:t xml:space="preserve">copyrighted FFF course, and the IFC-LPI TPMA certification as part of their business services. </w:t>
      </w:r>
      <w:r w:rsidR="00004F46">
        <w:rPr>
          <w:sz w:val="22"/>
          <w:szCs w:val="22"/>
        </w:rPr>
        <w:t>D</w:t>
      </w:r>
      <w:r w:rsidR="00157C62" w:rsidRPr="00004F46">
        <w:rPr>
          <w:sz w:val="22"/>
          <w:szCs w:val="22"/>
        </w:rPr>
        <w:t xml:space="preserve">etails on the Licensing Agreement </w:t>
      </w:r>
      <w:r w:rsidR="00004F46">
        <w:rPr>
          <w:sz w:val="22"/>
          <w:szCs w:val="22"/>
        </w:rPr>
        <w:t xml:space="preserve">will be discussed with the shortlisted candidates </w:t>
      </w:r>
      <w:r w:rsidR="00157C62" w:rsidRPr="00004F46">
        <w:rPr>
          <w:sz w:val="22"/>
          <w:szCs w:val="22"/>
        </w:rPr>
        <w:t xml:space="preserve">in the </w:t>
      </w:r>
      <w:r w:rsidR="00004F46">
        <w:rPr>
          <w:sz w:val="22"/>
          <w:szCs w:val="22"/>
        </w:rPr>
        <w:t>interview</w:t>
      </w:r>
      <w:r w:rsidR="00157C62" w:rsidRPr="00004F46">
        <w:rPr>
          <w:sz w:val="22"/>
          <w:szCs w:val="22"/>
        </w:rPr>
        <w:t>.</w:t>
      </w:r>
    </w:p>
    <w:p w14:paraId="31130BE2" w14:textId="4AC182C9" w:rsidR="001B7118" w:rsidRDefault="001B7118" w:rsidP="008C3206">
      <w:pPr>
        <w:spacing w:line="360" w:lineRule="auto"/>
        <w:rPr>
          <w:sz w:val="22"/>
          <w:szCs w:val="22"/>
        </w:rPr>
      </w:pPr>
    </w:p>
    <w:p w14:paraId="78A86D04" w14:textId="77777777" w:rsidR="001C729B" w:rsidRDefault="001C729B" w:rsidP="008C3206">
      <w:pPr>
        <w:pStyle w:val="ListParagraph"/>
        <w:spacing w:line="360" w:lineRule="auto"/>
        <w:ind w:left="0"/>
        <w:rPr>
          <w:b/>
          <w:bCs/>
          <w:sz w:val="22"/>
          <w:szCs w:val="22"/>
        </w:rPr>
      </w:pPr>
    </w:p>
    <w:p w14:paraId="0B82F27A" w14:textId="77777777" w:rsidR="000F450A" w:rsidRDefault="000F450A" w:rsidP="008C3206">
      <w:pPr>
        <w:pStyle w:val="ListParagraph"/>
        <w:spacing w:line="360" w:lineRule="auto"/>
        <w:ind w:left="0"/>
        <w:rPr>
          <w:b/>
          <w:bCs/>
          <w:sz w:val="22"/>
          <w:szCs w:val="22"/>
        </w:rPr>
      </w:pPr>
    </w:p>
    <w:p w14:paraId="5F614EAD" w14:textId="0B22D1CB" w:rsidR="00F86112" w:rsidRDefault="00F86112" w:rsidP="008C3206">
      <w:pPr>
        <w:pStyle w:val="ListParagraph"/>
        <w:spacing w:line="360" w:lineRule="auto"/>
        <w:ind w:left="0"/>
        <w:rPr>
          <w:b/>
          <w:bCs/>
          <w:sz w:val="22"/>
          <w:szCs w:val="22"/>
        </w:rPr>
      </w:pPr>
      <w:r>
        <w:rPr>
          <w:b/>
          <w:bCs/>
          <w:sz w:val="22"/>
          <w:szCs w:val="22"/>
        </w:rPr>
        <w:t>How long does it take to become</w:t>
      </w:r>
      <w:r w:rsidR="001C729B">
        <w:rPr>
          <w:b/>
          <w:bCs/>
          <w:sz w:val="22"/>
          <w:szCs w:val="22"/>
        </w:rPr>
        <w:t xml:space="preserve"> Licensed by IFC as an </w:t>
      </w:r>
      <w:r>
        <w:rPr>
          <w:b/>
          <w:bCs/>
          <w:sz w:val="22"/>
          <w:szCs w:val="22"/>
        </w:rPr>
        <w:t>MT</w:t>
      </w:r>
      <w:r w:rsidR="001C729B">
        <w:rPr>
          <w:b/>
          <w:bCs/>
          <w:sz w:val="22"/>
          <w:szCs w:val="22"/>
        </w:rPr>
        <w:t xml:space="preserve"> in</w:t>
      </w:r>
      <w:r>
        <w:rPr>
          <w:b/>
          <w:bCs/>
          <w:sz w:val="22"/>
          <w:szCs w:val="22"/>
        </w:rPr>
        <w:t xml:space="preserve"> FFF? </w:t>
      </w:r>
    </w:p>
    <w:p w14:paraId="297FF0DD" w14:textId="77777777" w:rsidR="00F86112" w:rsidRDefault="00F86112" w:rsidP="008C3206">
      <w:pPr>
        <w:pStyle w:val="ListParagraph"/>
        <w:spacing w:line="360" w:lineRule="auto"/>
        <w:ind w:left="0"/>
        <w:rPr>
          <w:b/>
          <w:bCs/>
          <w:sz w:val="22"/>
          <w:szCs w:val="22"/>
        </w:rPr>
      </w:pPr>
    </w:p>
    <w:p w14:paraId="0D2D31AB" w14:textId="0F83548D" w:rsidR="005C5969" w:rsidRPr="00B97B39" w:rsidRDefault="00957BA1" w:rsidP="008C3206">
      <w:pPr>
        <w:pStyle w:val="ListParagraph"/>
        <w:spacing w:line="360" w:lineRule="auto"/>
        <w:ind w:left="0"/>
        <w:rPr>
          <w:bCs/>
        </w:rPr>
      </w:pPr>
      <w:r w:rsidRPr="00B97B39">
        <w:rPr>
          <w:bCs/>
          <w:sz w:val="22"/>
          <w:szCs w:val="22"/>
        </w:rPr>
        <w:t>Th</w:t>
      </w:r>
      <w:r w:rsidR="00CD0C7B" w:rsidRPr="00B97B39">
        <w:rPr>
          <w:bCs/>
          <w:sz w:val="22"/>
          <w:szCs w:val="22"/>
        </w:rPr>
        <w:t>e MT</w:t>
      </w:r>
      <w:r w:rsidR="001C729B">
        <w:rPr>
          <w:bCs/>
          <w:sz w:val="22"/>
          <w:szCs w:val="22"/>
        </w:rPr>
        <w:t xml:space="preserve"> in </w:t>
      </w:r>
      <w:r w:rsidR="00CD0C7B" w:rsidRPr="00B97B39">
        <w:rPr>
          <w:bCs/>
          <w:sz w:val="22"/>
          <w:szCs w:val="22"/>
        </w:rPr>
        <w:t>FFF certification</w:t>
      </w:r>
      <w:r w:rsidRPr="00B97B39">
        <w:rPr>
          <w:bCs/>
          <w:sz w:val="22"/>
          <w:szCs w:val="22"/>
        </w:rPr>
        <w:t xml:space="preserve"> program</w:t>
      </w:r>
      <w:r w:rsidR="005C5969" w:rsidRPr="00B97B39">
        <w:rPr>
          <w:bCs/>
          <w:sz w:val="22"/>
          <w:szCs w:val="22"/>
        </w:rPr>
        <w:t xml:space="preserve"> </w:t>
      </w:r>
      <w:r w:rsidR="00004F46">
        <w:rPr>
          <w:bCs/>
          <w:sz w:val="22"/>
          <w:szCs w:val="22"/>
        </w:rPr>
        <w:t xml:space="preserve">is offered once a year and spans about three months from the day IFC announces the start of accepting candidates’ applications. </w:t>
      </w:r>
      <w:r w:rsidR="00B97B39" w:rsidRPr="00B97B39">
        <w:rPr>
          <w:bCs/>
          <w:sz w:val="22"/>
          <w:szCs w:val="22"/>
        </w:rPr>
        <w:t xml:space="preserve"> </w:t>
      </w:r>
      <w:r w:rsidR="00004F46">
        <w:rPr>
          <w:bCs/>
          <w:sz w:val="22"/>
          <w:szCs w:val="22"/>
        </w:rPr>
        <w:t xml:space="preserve">For 2020, </w:t>
      </w:r>
      <w:r w:rsidR="00B97B39" w:rsidRPr="00B97B39">
        <w:rPr>
          <w:bCs/>
          <w:sz w:val="22"/>
          <w:szCs w:val="22"/>
        </w:rPr>
        <w:t>key dates</w:t>
      </w:r>
      <w:r w:rsidR="00004F46">
        <w:rPr>
          <w:bCs/>
          <w:sz w:val="22"/>
          <w:szCs w:val="22"/>
        </w:rPr>
        <w:t xml:space="preserve"> are as follows</w:t>
      </w:r>
      <w:r w:rsidR="005C5969" w:rsidRPr="00B97B39">
        <w:rPr>
          <w:bCs/>
          <w:sz w:val="22"/>
          <w:szCs w:val="22"/>
        </w:rPr>
        <w:t>:</w:t>
      </w:r>
    </w:p>
    <w:p w14:paraId="3C097B72" w14:textId="77777777" w:rsidR="00004F46" w:rsidRDefault="00004F46" w:rsidP="008C3206">
      <w:pPr>
        <w:pStyle w:val="ListParagraph"/>
        <w:spacing w:line="360" w:lineRule="auto"/>
      </w:pPr>
    </w:p>
    <w:p w14:paraId="52D1A3DF" w14:textId="77777777" w:rsidR="00004F46" w:rsidRPr="00004F46" w:rsidRDefault="00004F46" w:rsidP="008C3206">
      <w:pPr>
        <w:pStyle w:val="ListParagraph"/>
        <w:numPr>
          <w:ilvl w:val="0"/>
          <w:numId w:val="24"/>
        </w:numPr>
        <w:spacing w:line="360" w:lineRule="auto"/>
        <w:rPr>
          <w:bCs/>
          <w:sz w:val="22"/>
          <w:szCs w:val="22"/>
        </w:rPr>
      </w:pPr>
      <w:r w:rsidRPr="00004F46">
        <w:rPr>
          <w:bCs/>
          <w:sz w:val="22"/>
          <w:szCs w:val="22"/>
        </w:rPr>
        <w:t>February 23, 2020: deadline for you to submit your application</w:t>
      </w:r>
    </w:p>
    <w:p w14:paraId="4F888B96" w14:textId="77777777" w:rsidR="00004F46" w:rsidRPr="00004F46" w:rsidRDefault="00004F46" w:rsidP="008C3206">
      <w:pPr>
        <w:pStyle w:val="ListParagraph"/>
        <w:numPr>
          <w:ilvl w:val="0"/>
          <w:numId w:val="24"/>
        </w:numPr>
        <w:spacing w:line="360" w:lineRule="auto"/>
        <w:rPr>
          <w:bCs/>
          <w:sz w:val="22"/>
          <w:szCs w:val="22"/>
        </w:rPr>
      </w:pPr>
      <w:r w:rsidRPr="00004F46">
        <w:rPr>
          <w:bCs/>
          <w:sz w:val="22"/>
          <w:szCs w:val="22"/>
        </w:rPr>
        <w:t xml:space="preserve">February 24 - March 6, 2020: interviews with shortlisted applicants (exact date to be agreed if you are shortlisted) </w:t>
      </w:r>
    </w:p>
    <w:p w14:paraId="445FD0B5" w14:textId="77777777" w:rsidR="00004F46" w:rsidRPr="00004F46" w:rsidRDefault="00004F46" w:rsidP="008C3206">
      <w:pPr>
        <w:pStyle w:val="ListParagraph"/>
        <w:numPr>
          <w:ilvl w:val="0"/>
          <w:numId w:val="24"/>
        </w:numPr>
        <w:spacing w:line="360" w:lineRule="auto"/>
        <w:rPr>
          <w:bCs/>
          <w:sz w:val="22"/>
          <w:szCs w:val="22"/>
        </w:rPr>
      </w:pPr>
      <w:r w:rsidRPr="00004F46">
        <w:rPr>
          <w:bCs/>
          <w:sz w:val="22"/>
          <w:szCs w:val="22"/>
        </w:rPr>
        <w:t>March 19, 2020: notification of selection results announced by IFC</w:t>
      </w:r>
    </w:p>
    <w:p w14:paraId="2AD69A14" w14:textId="77777777" w:rsidR="00004F46" w:rsidRPr="00004F46" w:rsidRDefault="00004F46" w:rsidP="008C3206">
      <w:pPr>
        <w:pStyle w:val="ListParagraph"/>
        <w:numPr>
          <w:ilvl w:val="0"/>
          <w:numId w:val="24"/>
        </w:numPr>
        <w:spacing w:line="360" w:lineRule="auto"/>
        <w:rPr>
          <w:bCs/>
          <w:sz w:val="22"/>
          <w:szCs w:val="22"/>
        </w:rPr>
      </w:pPr>
      <w:r w:rsidRPr="00004F46">
        <w:rPr>
          <w:bCs/>
          <w:sz w:val="22"/>
          <w:szCs w:val="22"/>
        </w:rPr>
        <w:t xml:space="preserve">March 23 - April 4, 2020: if selected, you will be required to attend the IFC-LPI TPMA Assessment Skills workshop (online) and submit related assessment </w:t>
      </w:r>
    </w:p>
    <w:p w14:paraId="05E1C171" w14:textId="77777777" w:rsidR="00004F46" w:rsidRPr="00004F46" w:rsidRDefault="00004F46" w:rsidP="008C3206">
      <w:pPr>
        <w:pStyle w:val="ListParagraph"/>
        <w:numPr>
          <w:ilvl w:val="0"/>
          <w:numId w:val="24"/>
        </w:numPr>
        <w:spacing w:line="360" w:lineRule="auto"/>
        <w:rPr>
          <w:bCs/>
          <w:sz w:val="22"/>
          <w:szCs w:val="22"/>
        </w:rPr>
      </w:pPr>
      <w:r w:rsidRPr="00004F46">
        <w:rPr>
          <w:bCs/>
          <w:sz w:val="22"/>
          <w:szCs w:val="22"/>
        </w:rPr>
        <w:t>May 4 – May 18, 2020: if selected, you will be required to attend IFC FFF Course Orientation workshop (online) and complete its work assignments</w:t>
      </w:r>
    </w:p>
    <w:p w14:paraId="6ABDCFE7" w14:textId="39A9A41B" w:rsidR="005C5969" w:rsidRDefault="00F86112" w:rsidP="008C3206">
      <w:pPr>
        <w:pStyle w:val="ListParagraph"/>
        <w:spacing w:line="360" w:lineRule="auto"/>
      </w:pPr>
      <w:r>
        <w:br/>
      </w:r>
    </w:p>
    <w:p w14:paraId="0E32C8B0" w14:textId="4BD61EA5" w:rsidR="006823BD" w:rsidRDefault="00B76C8A" w:rsidP="008C3206">
      <w:pPr>
        <w:spacing w:line="360" w:lineRule="auto"/>
        <w:rPr>
          <w:b/>
          <w:sz w:val="22"/>
          <w:szCs w:val="22"/>
        </w:rPr>
      </w:pPr>
      <w:r>
        <w:rPr>
          <w:b/>
          <w:sz w:val="22"/>
          <w:szCs w:val="22"/>
        </w:rPr>
        <w:t xml:space="preserve">To apply for the program, </w:t>
      </w:r>
      <w:r w:rsidR="00C95102">
        <w:rPr>
          <w:b/>
          <w:sz w:val="22"/>
          <w:szCs w:val="22"/>
        </w:rPr>
        <w:t xml:space="preserve">please </w:t>
      </w:r>
      <w:r w:rsidRPr="00B97B39">
        <w:rPr>
          <w:b/>
          <w:sz w:val="22"/>
          <w:szCs w:val="22"/>
        </w:rPr>
        <w:t xml:space="preserve">complete </w:t>
      </w:r>
      <w:r w:rsidR="00C95102" w:rsidRPr="00B97B39">
        <w:rPr>
          <w:b/>
          <w:sz w:val="22"/>
          <w:szCs w:val="22"/>
        </w:rPr>
        <w:t xml:space="preserve">the </w:t>
      </w:r>
      <w:r w:rsidRPr="00B97B39">
        <w:rPr>
          <w:b/>
          <w:sz w:val="22"/>
          <w:szCs w:val="22"/>
        </w:rPr>
        <w:t>attached application form</w:t>
      </w:r>
      <w:r w:rsidR="00CF4290">
        <w:rPr>
          <w:b/>
          <w:sz w:val="22"/>
          <w:szCs w:val="22"/>
        </w:rPr>
        <w:t xml:space="preserve"> </w:t>
      </w:r>
      <w:r>
        <w:rPr>
          <w:b/>
          <w:sz w:val="22"/>
          <w:szCs w:val="22"/>
        </w:rPr>
        <w:t xml:space="preserve">and return it </w:t>
      </w:r>
      <w:r w:rsidR="005A34F6">
        <w:rPr>
          <w:b/>
          <w:sz w:val="22"/>
          <w:szCs w:val="22"/>
        </w:rPr>
        <w:t xml:space="preserve">no later than </w:t>
      </w:r>
      <w:r w:rsidR="005A34F6" w:rsidRPr="00CD2047">
        <w:rPr>
          <w:b/>
          <w:sz w:val="22"/>
          <w:szCs w:val="22"/>
          <w:u w:val="single"/>
        </w:rPr>
        <w:t>Sunday 23</w:t>
      </w:r>
      <w:r w:rsidR="005A34F6" w:rsidRPr="00CD2047">
        <w:rPr>
          <w:b/>
          <w:sz w:val="22"/>
          <w:szCs w:val="22"/>
          <w:u w:val="single"/>
          <w:vertAlign w:val="superscript"/>
        </w:rPr>
        <w:t>rd</w:t>
      </w:r>
      <w:r w:rsidR="005A34F6" w:rsidRPr="00CD2047">
        <w:rPr>
          <w:b/>
          <w:sz w:val="22"/>
          <w:szCs w:val="22"/>
          <w:u w:val="single"/>
        </w:rPr>
        <w:t xml:space="preserve"> of </w:t>
      </w:r>
      <w:proofErr w:type="gramStart"/>
      <w:r w:rsidR="005A34F6" w:rsidRPr="00CD2047">
        <w:rPr>
          <w:b/>
          <w:sz w:val="22"/>
          <w:szCs w:val="22"/>
          <w:u w:val="single"/>
        </w:rPr>
        <w:t>February,</w:t>
      </w:r>
      <w:proofErr w:type="gramEnd"/>
      <w:r w:rsidR="005A34F6" w:rsidRPr="00CD2047">
        <w:rPr>
          <w:b/>
          <w:sz w:val="22"/>
          <w:szCs w:val="22"/>
          <w:u w:val="single"/>
        </w:rPr>
        <w:t xml:space="preserve"> 2020</w:t>
      </w:r>
      <w:r w:rsidR="005A34F6" w:rsidRPr="005A34F6">
        <w:rPr>
          <w:b/>
          <w:sz w:val="22"/>
          <w:szCs w:val="22"/>
        </w:rPr>
        <w:t xml:space="preserve"> </w:t>
      </w:r>
      <w:r>
        <w:rPr>
          <w:b/>
          <w:sz w:val="22"/>
          <w:szCs w:val="22"/>
        </w:rPr>
        <w:t xml:space="preserve">to </w:t>
      </w:r>
      <w:r w:rsidR="005A34F6">
        <w:rPr>
          <w:b/>
          <w:sz w:val="22"/>
          <w:szCs w:val="22"/>
        </w:rPr>
        <w:t xml:space="preserve">the email address: </w:t>
      </w:r>
      <w:r w:rsidR="005A34F6" w:rsidRPr="0071212F">
        <w:rPr>
          <w:b/>
          <w:sz w:val="22"/>
          <w:szCs w:val="22"/>
        </w:rPr>
        <w:t>ifc_m</w:t>
      </w:r>
      <w:r w:rsidR="005A34F6" w:rsidRPr="0071212F">
        <w:rPr>
          <w:b/>
          <w:sz w:val="22"/>
          <w:szCs w:val="22"/>
        </w:rPr>
        <w:t>t</w:t>
      </w:r>
      <w:r w:rsidR="005A34F6" w:rsidRPr="0071212F">
        <w:rPr>
          <w:b/>
          <w:sz w:val="22"/>
          <w:szCs w:val="22"/>
        </w:rPr>
        <w:t>_</w:t>
      </w:r>
      <w:r w:rsidR="005A34F6" w:rsidRPr="0071212F">
        <w:rPr>
          <w:b/>
          <w:sz w:val="22"/>
          <w:szCs w:val="22"/>
        </w:rPr>
        <w:t>c</w:t>
      </w:r>
      <w:r w:rsidR="005A34F6" w:rsidRPr="0071212F">
        <w:rPr>
          <w:b/>
          <w:sz w:val="22"/>
          <w:szCs w:val="22"/>
        </w:rPr>
        <w:t>e</w:t>
      </w:r>
      <w:r w:rsidR="005A34F6" w:rsidRPr="0071212F">
        <w:rPr>
          <w:b/>
          <w:sz w:val="22"/>
          <w:szCs w:val="22"/>
        </w:rPr>
        <w:t>rtifica</w:t>
      </w:r>
      <w:r w:rsidR="005A34F6" w:rsidRPr="0071212F">
        <w:rPr>
          <w:b/>
          <w:sz w:val="22"/>
          <w:szCs w:val="22"/>
        </w:rPr>
        <w:t>t</w:t>
      </w:r>
      <w:r w:rsidR="005A34F6" w:rsidRPr="0071212F">
        <w:rPr>
          <w:b/>
          <w:sz w:val="22"/>
          <w:szCs w:val="22"/>
        </w:rPr>
        <w:t>ion@ifc.org</w:t>
      </w:r>
      <w:r>
        <w:rPr>
          <w:b/>
          <w:sz w:val="22"/>
          <w:szCs w:val="22"/>
        </w:rPr>
        <w:t>.</w:t>
      </w:r>
    </w:p>
    <w:p w14:paraId="5BDAA451" w14:textId="77777777" w:rsidR="00670870" w:rsidRDefault="00670870" w:rsidP="008C3206">
      <w:pPr>
        <w:spacing w:line="360" w:lineRule="auto"/>
        <w:rPr>
          <w:b/>
          <w:sz w:val="22"/>
          <w:szCs w:val="22"/>
        </w:rPr>
      </w:pPr>
    </w:p>
    <w:p w14:paraId="1E0D4ED2" w14:textId="160815D5" w:rsidR="00C71D23" w:rsidRDefault="0071212F" w:rsidP="008C3206">
      <w:pPr>
        <w:spacing w:line="360" w:lineRule="auto"/>
        <w:rPr>
          <w:rStyle w:val="Hyperlink"/>
        </w:rPr>
      </w:pPr>
      <w:r>
        <w:t xml:space="preserve">Please click </w:t>
      </w:r>
      <w:hyperlink r:id="rId12" w:anchor="htab-1" w:history="1">
        <w:r w:rsidRPr="0071212F">
          <w:rPr>
            <w:rStyle w:val="Hyperlink"/>
          </w:rPr>
          <w:t>he</w:t>
        </w:r>
        <w:r w:rsidRPr="0071212F">
          <w:rPr>
            <w:rStyle w:val="Hyperlink"/>
          </w:rPr>
          <w:t>r</w:t>
        </w:r>
        <w:r w:rsidRPr="0071212F">
          <w:rPr>
            <w:rStyle w:val="Hyperlink"/>
          </w:rPr>
          <w:t>e</w:t>
        </w:r>
      </w:hyperlink>
      <w:r>
        <w:t xml:space="preserve"> for more i</w:t>
      </w:r>
      <w:r w:rsidR="005A34F6">
        <w:t xml:space="preserve">nformation about the Master Trainer in FFF </w:t>
      </w:r>
      <w:r>
        <w:t xml:space="preserve">Certification </w:t>
      </w:r>
      <w:r w:rsidR="005A34F6">
        <w:t>program</w:t>
      </w:r>
      <w:r>
        <w:t>.</w:t>
      </w:r>
      <w:r w:rsidR="005A34F6">
        <w:t xml:space="preserve"> </w:t>
      </w:r>
    </w:p>
    <w:p w14:paraId="0E9515E0" w14:textId="0874F6A3" w:rsidR="00670870" w:rsidRDefault="00670870" w:rsidP="008C3206">
      <w:pPr>
        <w:spacing w:line="360" w:lineRule="auto"/>
        <w:rPr>
          <w:rStyle w:val="Hyperlink"/>
        </w:rPr>
      </w:pPr>
      <w:bookmarkStart w:id="2" w:name="_GoBack"/>
      <w:bookmarkEnd w:id="2"/>
    </w:p>
    <w:p w14:paraId="0A2690E7" w14:textId="1DF21E1C" w:rsidR="00670870" w:rsidRPr="00AA3B8D" w:rsidRDefault="00670870" w:rsidP="008C3206">
      <w:pPr>
        <w:spacing w:line="360" w:lineRule="auto"/>
        <w:rPr>
          <w:color w:val="FF0000"/>
          <w:sz w:val="22"/>
          <w:szCs w:val="22"/>
        </w:rPr>
      </w:pPr>
    </w:p>
    <w:sectPr w:rsidR="00670870" w:rsidRPr="00AA3B8D" w:rsidSect="00ED194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4334" w14:textId="77777777" w:rsidR="00386A8B" w:rsidRDefault="00386A8B" w:rsidP="00445C0F">
      <w:r>
        <w:separator/>
      </w:r>
    </w:p>
  </w:endnote>
  <w:endnote w:type="continuationSeparator" w:id="0">
    <w:p w14:paraId="61461C72" w14:textId="77777777" w:rsidR="00386A8B" w:rsidRDefault="00386A8B" w:rsidP="0044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Body)">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6D3A" w14:textId="77777777" w:rsidR="00386A8B" w:rsidRDefault="00386A8B" w:rsidP="00445C0F">
      <w:r>
        <w:separator/>
      </w:r>
    </w:p>
  </w:footnote>
  <w:footnote w:type="continuationSeparator" w:id="0">
    <w:p w14:paraId="397468DC" w14:textId="77777777" w:rsidR="00386A8B" w:rsidRDefault="00386A8B" w:rsidP="0044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E42"/>
    <w:multiLevelType w:val="hybridMultilevel"/>
    <w:tmpl w:val="399EC956"/>
    <w:lvl w:ilvl="0" w:tplc="2D34A4B0">
      <w:start w:val="1"/>
      <w:numFmt w:val="bullet"/>
      <w:pStyle w:val="FFFDobul1"/>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0748"/>
    <w:multiLevelType w:val="multilevel"/>
    <w:tmpl w:val="2158A3C8"/>
    <w:lvl w:ilvl="0">
      <w:start w:val="1"/>
      <w:numFmt w:val="decimal"/>
      <w:lvlText w:val="%1."/>
      <w:lvlJc w:val="left"/>
      <w:pPr>
        <w:tabs>
          <w:tab w:val="num" w:pos="720"/>
        </w:tabs>
        <w:ind w:left="720" w:hanging="720"/>
      </w:pPr>
    </w:lvl>
    <w:lvl w:ilvl="1">
      <w:start w:val="1"/>
      <w:numFmt w:val="decimal"/>
      <w:pStyle w:val="TTLSaysub-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B0E31"/>
    <w:multiLevelType w:val="hybridMultilevel"/>
    <w:tmpl w:val="3E92DC42"/>
    <w:lvl w:ilvl="0" w:tplc="614E495E">
      <w:start w:val="1"/>
      <w:numFmt w:val="bullet"/>
      <w:pStyle w:val="AMAbul1"/>
      <w:lvlText w:val=""/>
      <w:lvlJc w:val="left"/>
      <w:pPr>
        <w:tabs>
          <w:tab w:val="num" w:pos="450"/>
        </w:tabs>
        <w:ind w:left="45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375EB"/>
    <w:multiLevelType w:val="hybridMultilevel"/>
    <w:tmpl w:val="31D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66B74"/>
    <w:multiLevelType w:val="hybridMultilevel"/>
    <w:tmpl w:val="0A58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A21B4"/>
    <w:multiLevelType w:val="multilevel"/>
    <w:tmpl w:val="40A45828"/>
    <w:lvl w:ilvl="0">
      <w:start w:val="1"/>
      <w:numFmt w:val="decimal"/>
      <w:pStyle w:val="EYBTableS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FFSaysub-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035305"/>
    <w:multiLevelType w:val="hybridMultilevel"/>
    <w:tmpl w:val="52064758"/>
    <w:lvl w:ilvl="0" w:tplc="7F72DB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C1D1C"/>
    <w:multiLevelType w:val="hybridMultilevel"/>
    <w:tmpl w:val="93F0DB12"/>
    <w:lvl w:ilvl="0" w:tplc="F4AADA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5249"/>
    <w:multiLevelType w:val="hybridMultilevel"/>
    <w:tmpl w:val="27F4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17C50"/>
    <w:multiLevelType w:val="hybridMultilevel"/>
    <w:tmpl w:val="D5EC4C2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88B7EA3"/>
    <w:multiLevelType w:val="hybridMultilevel"/>
    <w:tmpl w:val="B37C3A3A"/>
    <w:lvl w:ilvl="0" w:tplc="17A43564">
      <w:start w:val="1"/>
      <w:numFmt w:val="decimal"/>
      <w:pStyle w:val="TTLslidenumber"/>
      <w:lvlText w:val="Slide %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7484E"/>
    <w:multiLevelType w:val="hybridMultilevel"/>
    <w:tmpl w:val="07383F0E"/>
    <w:lvl w:ilvl="0" w:tplc="602A8D9E">
      <w:start w:val="1"/>
      <w:numFmt w:val="bullet"/>
      <w:lvlText w:val=""/>
      <w:lvlJc w:val="left"/>
      <w:pPr>
        <w:ind w:left="1170" w:hanging="360"/>
      </w:pPr>
      <w:rPr>
        <w:rFonts w:ascii="Wingdings" w:hAnsi="Wingdings" w:hint="default"/>
      </w:rPr>
    </w:lvl>
    <w:lvl w:ilvl="1" w:tplc="44608FA8">
      <w:start w:val="1"/>
      <w:numFmt w:val="bullet"/>
      <w:pStyle w:val="EYBSub1"/>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F0343"/>
    <w:multiLevelType w:val="hybridMultilevel"/>
    <w:tmpl w:val="B6F4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81980"/>
    <w:multiLevelType w:val="hybridMultilevel"/>
    <w:tmpl w:val="03E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96BCE"/>
    <w:multiLevelType w:val="hybridMultilevel"/>
    <w:tmpl w:val="2F7AC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16E90"/>
    <w:multiLevelType w:val="hybridMultilevel"/>
    <w:tmpl w:val="02D89012"/>
    <w:lvl w:ilvl="0" w:tplc="2C1C731A">
      <w:start w:val="1"/>
      <w:numFmt w:val="decimal"/>
      <w:lvlText w:val="%1"/>
      <w:lvlJc w:val="left"/>
      <w:pPr>
        <w:ind w:left="720" w:hanging="360"/>
      </w:pPr>
      <w:rPr>
        <w:rFonts w:ascii="Calibri" w:hAnsi="Calibri" w:hint="default"/>
        <w:b w:val="0"/>
        <w:i w:val="0"/>
        <w:spacing w:val="0"/>
        <w:w w:val="100"/>
        <w:sz w:val="22"/>
        <w:szCs w:val="22"/>
      </w:rPr>
    </w:lvl>
    <w:lvl w:ilvl="1" w:tplc="98EAC82A">
      <w:start w:val="1"/>
      <w:numFmt w:val="bullet"/>
      <w:pStyle w:val="EYBSub2"/>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024A"/>
    <w:multiLevelType w:val="hybridMultilevel"/>
    <w:tmpl w:val="FD2E6398"/>
    <w:lvl w:ilvl="0" w:tplc="04090001">
      <w:start w:val="1"/>
      <w:numFmt w:val="bullet"/>
      <w:lvlText w:val=""/>
      <w:lvlJc w:val="left"/>
      <w:pPr>
        <w:ind w:left="720" w:hanging="360"/>
      </w:pPr>
      <w:rPr>
        <w:rFonts w:ascii="Symbol" w:hAnsi="Symbol" w:hint="default"/>
      </w:rPr>
    </w:lvl>
    <w:lvl w:ilvl="1" w:tplc="63702C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302FE"/>
    <w:multiLevelType w:val="multilevel"/>
    <w:tmpl w:val="BF047470"/>
    <w:lvl w:ilvl="0">
      <w:start w:val="4"/>
      <w:numFmt w:val="decimal"/>
      <w:lvlText w:val="3.%1"/>
      <w:lvlJc w:val="left"/>
      <w:pPr>
        <w:ind w:left="360" w:hanging="360"/>
      </w:pPr>
      <w:rPr>
        <w:rFonts w:hint="default"/>
      </w:rPr>
    </w:lvl>
    <w:lvl w:ilvl="1">
      <w:start w:val="1"/>
      <w:numFmt w:val="decimal"/>
      <w:lvlText w:val="3.4.%2"/>
      <w:lvlJc w:val="left"/>
      <w:pPr>
        <w:ind w:left="2646" w:hanging="576"/>
      </w:pPr>
      <w:rPr>
        <w:rFonts w:hint="default"/>
      </w:rPr>
    </w:lvl>
    <w:lvl w:ilvl="2">
      <w:start w:val="1"/>
      <w:numFmt w:val="decimal"/>
      <w:lvlText w:val="3.4.%3"/>
      <w:lvlJc w:val="left"/>
      <w:pPr>
        <w:ind w:left="360" w:hanging="360"/>
      </w:pPr>
      <w:rPr>
        <w:rFonts w:hint="default"/>
        <w:b w:val="0"/>
        <w:bCs w:val="0"/>
        <w:i w:val="0"/>
        <w:iCs w:val="0"/>
        <w:caps w:val="0"/>
        <w:smallCaps w:val="0"/>
        <w:strike w:val="0"/>
        <w:dstrike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RSHeading4"/>
      <w:lvlText w:val="3.%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12D54B3"/>
    <w:multiLevelType w:val="hybridMultilevel"/>
    <w:tmpl w:val="750CCAD0"/>
    <w:lvl w:ilvl="0" w:tplc="D7C898AE">
      <w:start w:val="1"/>
      <w:numFmt w:val="bullet"/>
      <w:pStyle w:val="TTLSaybul1"/>
      <w:lvlText w:val=""/>
      <w:lvlJc w:val="left"/>
      <w:pPr>
        <w:ind w:left="360" w:hanging="360"/>
      </w:pPr>
      <w:rPr>
        <w:rFonts w:ascii="Wingdings" w:hAnsi="Wingdings" w:hint="default"/>
      </w:rPr>
    </w:lvl>
    <w:lvl w:ilvl="1" w:tplc="467C7E8E">
      <w:start w:val="1"/>
      <w:numFmt w:val="bullet"/>
      <w:pStyle w:val="TTLSaysub-2"/>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FD4EBA"/>
    <w:multiLevelType w:val="hybridMultilevel"/>
    <w:tmpl w:val="4C327432"/>
    <w:lvl w:ilvl="0" w:tplc="BFAEFB58">
      <w:start w:val="1"/>
      <w:numFmt w:val="bullet"/>
      <w:lvlText w:val=""/>
      <w:lvlJc w:val="left"/>
      <w:pPr>
        <w:ind w:left="360" w:hanging="360"/>
      </w:pPr>
      <w:rPr>
        <w:rFonts w:ascii="Symbol" w:hAnsi="Symbol" w:hint="default"/>
      </w:rPr>
    </w:lvl>
    <w:lvl w:ilvl="1" w:tplc="01C4F79E">
      <w:start w:val="1"/>
      <w:numFmt w:val="bullet"/>
      <w:lvlText w:val=""/>
      <w:lvlJc w:val="left"/>
      <w:pPr>
        <w:ind w:left="720" w:hanging="360"/>
      </w:pPr>
      <w:rPr>
        <w:rFonts w:ascii="Symbol" w:hAnsi="Symbol" w:hint="default"/>
      </w:rPr>
    </w:lvl>
    <w:lvl w:ilvl="2" w:tplc="34089F2C">
      <w:start w:val="1"/>
      <w:numFmt w:val="bullet"/>
      <w:pStyle w:val="TTLDosub-2"/>
      <w:lvlText w:val="o"/>
      <w:lvlJc w:val="left"/>
      <w:pPr>
        <w:ind w:left="36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A69194C"/>
    <w:multiLevelType w:val="hybridMultilevel"/>
    <w:tmpl w:val="28FEF19A"/>
    <w:lvl w:ilvl="0" w:tplc="325EA9B2">
      <w:start w:val="1"/>
      <w:numFmt w:val="decimal"/>
      <w:pStyle w:val="Tipspara"/>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07563"/>
    <w:multiLevelType w:val="hybridMultilevel"/>
    <w:tmpl w:val="B09CD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A2250"/>
    <w:multiLevelType w:val="hybridMultilevel"/>
    <w:tmpl w:val="434C1A6C"/>
    <w:lvl w:ilvl="0" w:tplc="0409000F">
      <w:start w:val="1"/>
      <w:numFmt w:val="bullet"/>
      <w:lvlText w:val=""/>
      <w:lvlJc w:val="left"/>
      <w:pPr>
        <w:ind w:left="360" w:hanging="360"/>
      </w:pPr>
      <w:rPr>
        <w:rFonts w:ascii="Symbol" w:hAnsi="Symbol" w:hint="default"/>
      </w:rPr>
    </w:lvl>
    <w:lvl w:ilvl="1" w:tplc="98F2ECF4">
      <w:start w:val="1"/>
      <w:numFmt w:val="bullet"/>
      <w:pStyle w:val="TTLDOsub-1"/>
      <w:lvlText w:val=""/>
      <w:lvlJc w:val="left"/>
      <w:pPr>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F3D2C5B"/>
    <w:multiLevelType w:val="hybridMultilevel"/>
    <w:tmpl w:val="04A48762"/>
    <w:lvl w:ilvl="0" w:tplc="479A69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TTLSaysub-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7"/>
  </w:num>
  <w:num w:numId="4">
    <w:abstractNumId w:val="5"/>
  </w:num>
  <w:num w:numId="5">
    <w:abstractNumId w:val="0"/>
  </w:num>
  <w:num w:numId="6">
    <w:abstractNumId w:val="2"/>
  </w:num>
  <w:num w:numId="7">
    <w:abstractNumId w:val="22"/>
  </w:num>
  <w:num w:numId="8">
    <w:abstractNumId w:val="19"/>
  </w:num>
  <w:num w:numId="9">
    <w:abstractNumId w:val="10"/>
  </w:num>
  <w:num w:numId="10">
    <w:abstractNumId w:val="23"/>
  </w:num>
  <w:num w:numId="11">
    <w:abstractNumId w:val="18"/>
  </w:num>
  <w:num w:numId="12">
    <w:abstractNumId w:val="1"/>
  </w:num>
  <w:num w:numId="13">
    <w:abstractNumId w:val="20"/>
  </w:num>
  <w:num w:numId="14">
    <w:abstractNumId w:val="12"/>
  </w:num>
  <w:num w:numId="15">
    <w:abstractNumId w:val="4"/>
  </w:num>
  <w:num w:numId="16">
    <w:abstractNumId w:val="8"/>
  </w:num>
  <w:num w:numId="17">
    <w:abstractNumId w:val="21"/>
  </w:num>
  <w:num w:numId="18">
    <w:abstractNumId w:val="9"/>
  </w:num>
  <w:num w:numId="19">
    <w:abstractNumId w:val="7"/>
  </w:num>
  <w:num w:numId="20">
    <w:abstractNumId w:val="14"/>
  </w:num>
  <w:num w:numId="21">
    <w:abstractNumId w:val="3"/>
  </w:num>
  <w:num w:numId="22">
    <w:abstractNumId w:val="16"/>
  </w:num>
  <w:num w:numId="23">
    <w:abstractNumId w:val="6"/>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BF"/>
    <w:rsid w:val="00004F46"/>
    <w:rsid w:val="000051E8"/>
    <w:rsid w:val="00035DAC"/>
    <w:rsid w:val="00045DA5"/>
    <w:rsid w:val="00052D46"/>
    <w:rsid w:val="000547D8"/>
    <w:rsid w:val="00057961"/>
    <w:rsid w:val="00057F7A"/>
    <w:rsid w:val="0008078D"/>
    <w:rsid w:val="000853C2"/>
    <w:rsid w:val="00087BD0"/>
    <w:rsid w:val="00090D77"/>
    <w:rsid w:val="00090FE0"/>
    <w:rsid w:val="000C6DEB"/>
    <w:rsid w:val="000D32E0"/>
    <w:rsid w:val="000D7CA1"/>
    <w:rsid w:val="000F450A"/>
    <w:rsid w:val="000F51D8"/>
    <w:rsid w:val="000F5261"/>
    <w:rsid w:val="000F7ECF"/>
    <w:rsid w:val="0013764B"/>
    <w:rsid w:val="001379D6"/>
    <w:rsid w:val="001506C4"/>
    <w:rsid w:val="00157C62"/>
    <w:rsid w:val="00173FA6"/>
    <w:rsid w:val="00180353"/>
    <w:rsid w:val="0018664B"/>
    <w:rsid w:val="001A28E9"/>
    <w:rsid w:val="001A46C0"/>
    <w:rsid w:val="001A5DB3"/>
    <w:rsid w:val="001B477F"/>
    <w:rsid w:val="001B6B12"/>
    <w:rsid w:val="001B7118"/>
    <w:rsid w:val="001C52A4"/>
    <w:rsid w:val="001C5DA8"/>
    <w:rsid w:val="001C729B"/>
    <w:rsid w:val="001F189C"/>
    <w:rsid w:val="00204C98"/>
    <w:rsid w:val="0021762A"/>
    <w:rsid w:val="002446DB"/>
    <w:rsid w:val="0025413B"/>
    <w:rsid w:val="00264A65"/>
    <w:rsid w:val="002674F5"/>
    <w:rsid w:val="00267780"/>
    <w:rsid w:val="0026778C"/>
    <w:rsid w:val="00272282"/>
    <w:rsid w:val="00273043"/>
    <w:rsid w:val="002823FC"/>
    <w:rsid w:val="002A20F7"/>
    <w:rsid w:val="002A651D"/>
    <w:rsid w:val="002D6CA4"/>
    <w:rsid w:val="002E2617"/>
    <w:rsid w:val="002E4AE5"/>
    <w:rsid w:val="002F7D5A"/>
    <w:rsid w:val="00310074"/>
    <w:rsid w:val="00311FC4"/>
    <w:rsid w:val="00312D10"/>
    <w:rsid w:val="003146FF"/>
    <w:rsid w:val="00322767"/>
    <w:rsid w:val="0032450F"/>
    <w:rsid w:val="00324FBD"/>
    <w:rsid w:val="00325DD4"/>
    <w:rsid w:val="00342EB5"/>
    <w:rsid w:val="00361255"/>
    <w:rsid w:val="00375A9A"/>
    <w:rsid w:val="003760B9"/>
    <w:rsid w:val="0037662E"/>
    <w:rsid w:val="003864E2"/>
    <w:rsid w:val="00386A8B"/>
    <w:rsid w:val="00391A6C"/>
    <w:rsid w:val="00392A17"/>
    <w:rsid w:val="00396B86"/>
    <w:rsid w:val="003B0708"/>
    <w:rsid w:val="003B076E"/>
    <w:rsid w:val="003C6328"/>
    <w:rsid w:val="003E0976"/>
    <w:rsid w:val="003E4181"/>
    <w:rsid w:val="003E48F9"/>
    <w:rsid w:val="003F0A35"/>
    <w:rsid w:val="004013BB"/>
    <w:rsid w:val="00416478"/>
    <w:rsid w:val="00427060"/>
    <w:rsid w:val="00436DCB"/>
    <w:rsid w:val="004430FD"/>
    <w:rsid w:val="004440CC"/>
    <w:rsid w:val="00445C0F"/>
    <w:rsid w:val="00455600"/>
    <w:rsid w:val="004621E9"/>
    <w:rsid w:val="004734B2"/>
    <w:rsid w:val="00477451"/>
    <w:rsid w:val="00497D44"/>
    <w:rsid w:val="004A292E"/>
    <w:rsid w:val="004B1343"/>
    <w:rsid w:val="004B316E"/>
    <w:rsid w:val="004B3B5A"/>
    <w:rsid w:val="004C179A"/>
    <w:rsid w:val="004D17F2"/>
    <w:rsid w:val="004D66B0"/>
    <w:rsid w:val="004E4E24"/>
    <w:rsid w:val="004F64A1"/>
    <w:rsid w:val="005013B1"/>
    <w:rsid w:val="00502115"/>
    <w:rsid w:val="00520A70"/>
    <w:rsid w:val="00522148"/>
    <w:rsid w:val="00524702"/>
    <w:rsid w:val="005352EA"/>
    <w:rsid w:val="00551C60"/>
    <w:rsid w:val="00552A83"/>
    <w:rsid w:val="00565352"/>
    <w:rsid w:val="00567EA4"/>
    <w:rsid w:val="0058101C"/>
    <w:rsid w:val="005958AC"/>
    <w:rsid w:val="00595C78"/>
    <w:rsid w:val="005A34F6"/>
    <w:rsid w:val="005B667F"/>
    <w:rsid w:val="005C0C67"/>
    <w:rsid w:val="005C5969"/>
    <w:rsid w:val="005F141D"/>
    <w:rsid w:val="005F4C55"/>
    <w:rsid w:val="005F59B0"/>
    <w:rsid w:val="006039FA"/>
    <w:rsid w:val="0060731C"/>
    <w:rsid w:val="0061069B"/>
    <w:rsid w:val="006206C4"/>
    <w:rsid w:val="00631612"/>
    <w:rsid w:val="00635DCB"/>
    <w:rsid w:val="00657C09"/>
    <w:rsid w:val="00670870"/>
    <w:rsid w:val="00675AB2"/>
    <w:rsid w:val="00676319"/>
    <w:rsid w:val="006823BD"/>
    <w:rsid w:val="006825E1"/>
    <w:rsid w:val="00683FD0"/>
    <w:rsid w:val="006860B8"/>
    <w:rsid w:val="006952C6"/>
    <w:rsid w:val="006A6D60"/>
    <w:rsid w:val="006A7BF1"/>
    <w:rsid w:val="006B6FE2"/>
    <w:rsid w:val="006C3748"/>
    <w:rsid w:val="006F1E8C"/>
    <w:rsid w:val="0071212F"/>
    <w:rsid w:val="007172C0"/>
    <w:rsid w:val="00720E94"/>
    <w:rsid w:val="00731357"/>
    <w:rsid w:val="007355F3"/>
    <w:rsid w:val="00744DAD"/>
    <w:rsid w:val="0076141A"/>
    <w:rsid w:val="00765289"/>
    <w:rsid w:val="00766CCE"/>
    <w:rsid w:val="00790A6F"/>
    <w:rsid w:val="007979E9"/>
    <w:rsid w:val="007A5838"/>
    <w:rsid w:val="007A784E"/>
    <w:rsid w:val="007B6FBA"/>
    <w:rsid w:val="007C4864"/>
    <w:rsid w:val="007E2747"/>
    <w:rsid w:val="007F6619"/>
    <w:rsid w:val="007F7845"/>
    <w:rsid w:val="00800999"/>
    <w:rsid w:val="00805D3E"/>
    <w:rsid w:val="00811836"/>
    <w:rsid w:val="00813C2C"/>
    <w:rsid w:val="00822B06"/>
    <w:rsid w:val="008310DF"/>
    <w:rsid w:val="008438B7"/>
    <w:rsid w:val="008A60E2"/>
    <w:rsid w:val="008A7892"/>
    <w:rsid w:val="008B66FE"/>
    <w:rsid w:val="008C1893"/>
    <w:rsid w:val="008C3206"/>
    <w:rsid w:val="008D0594"/>
    <w:rsid w:val="008D05ED"/>
    <w:rsid w:val="008D1E42"/>
    <w:rsid w:val="008D561F"/>
    <w:rsid w:val="008D5755"/>
    <w:rsid w:val="008E5C67"/>
    <w:rsid w:val="008F0B6D"/>
    <w:rsid w:val="008F219D"/>
    <w:rsid w:val="00904C36"/>
    <w:rsid w:val="009052BB"/>
    <w:rsid w:val="009410AA"/>
    <w:rsid w:val="00942BAC"/>
    <w:rsid w:val="0095536D"/>
    <w:rsid w:val="00957BA1"/>
    <w:rsid w:val="00966B9E"/>
    <w:rsid w:val="00971C9C"/>
    <w:rsid w:val="00976CA9"/>
    <w:rsid w:val="00980448"/>
    <w:rsid w:val="00994957"/>
    <w:rsid w:val="00994DBF"/>
    <w:rsid w:val="009A7DEA"/>
    <w:rsid w:val="009B0CF8"/>
    <w:rsid w:val="009B7F9B"/>
    <w:rsid w:val="009C3E98"/>
    <w:rsid w:val="009C6D2C"/>
    <w:rsid w:val="009C742A"/>
    <w:rsid w:val="009D02D9"/>
    <w:rsid w:val="009D3178"/>
    <w:rsid w:val="009D4181"/>
    <w:rsid w:val="009E1BDC"/>
    <w:rsid w:val="009E2B65"/>
    <w:rsid w:val="009F3101"/>
    <w:rsid w:val="00A001DD"/>
    <w:rsid w:val="00A00F99"/>
    <w:rsid w:val="00A21DE2"/>
    <w:rsid w:val="00A2261B"/>
    <w:rsid w:val="00A424FD"/>
    <w:rsid w:val="00A70F76"/>
    <w:rsid w:val="00A9693A"/>
    <w:rsid w:val="00AA2B74"/>
    <w:rsid w:val="00AA3B8D"/>
    <w:rsid w:val="00AA4E91"/>
    <w:rsid w:val="00AC6711"/>
    <w:rsid w:val="00AD6CB0"/>
    <w:rsid w:val="00AE6784"/>
    <w:rsid w:val="00AF77AD"/>
    <w:rsid w:val="00B04D31"/>
    <w:rsid w:val="00B125C1"/>
    <w:rsid w:val="00B25DE5"/>
    <w:rsid w:val="00B32108"/>
    <w:rsid w:val="00B41BFD"/>
    <w:rsid w:val="00B76C8A"/>
    <w:rsid w:val="00B97B39"/>
    <w:rsid w:val="00BB205D"/>
    <w:rsid w:val="00BB2707"/>
    <w:rsid w:val="00BD3747"/>
    <w:rsid w:val="00BE5DA5"/>
    <w:rsid w:val="00BF3EE0"/>
    <w:rsid w:val="00C1547F"/>
    <w:rsid w:val="00C301A2"/>
    <w:rsid w:val="00C51405"/>
    <w:rsid w:val="00C5372E"/>
    <w:rsid w:val="00C5472F"/>
    <w:rsid w:val="00C561FB"/>
    <w:rsid w:val="00C60040"/>
    <w:rsid w:val="00C62F49"/>
    <w:rsid w:val="00C71D23"/>
    <w:rsid w:val="00C75366"/>
    <w:rsid w:val="00C95102"/>
    <w:rsid w:val="00CD05BC"/>
    <w:rsid w:val="00CD0C7B"/>
    <w:rsid w:val="00CD2047"/>
    <w:rsid w:val="00CD558D"/>
    <w:rsid w:val="00CE3C6B"/>
    <w:rsid w:val="00CF4290"/>
    <w:rsid w:val="00D1388D"/>
    <w:rsid w:val="00D17A76"/>
    <w:rsid w:val="00D3108B"/>
    <w:rsid w:val="00D330E7"/>
    <w:rsid w:val="00D400DC"/>
    <w:rsid w:val="00D41DF5"/>
    <w:rsid w:val="00D433E8"/>
    <w:rsid w:val="00D44B60"/>
    <w:rsid w:val="00D5418A"/>
    <w:rsid w:val="00D55BB0"/>
    <w:rsid w:val="00D600E3"/>
    <w:rsid w:val="00D6360B"/>
    <w:rsid w:val="00D71EBD"/>
    <w:rsid w:val="00DA70FF"/>
    <w:rsid w:val="00DB113E"/>
    <w:rsid w:val="00DC3799"/>
    <w:rsid w:val="00DE0BD4"/>
    <w:rsid w:val="00DE1CCD"/>
    <w:rsid w:val="00E149B3"/>
    <w:rsid w:val="00E159BD"/>
    <w:rsid w:val="00E17F00"/>
    <w:rsid w:val="00E220C7"/>
    <w:rsid w:val="00E2393A"/>
    <w:rsid w:val="00E26731"/>
    <w:rsid w:val="00E40B39"/>
    <w:rsid w:val="00E4693B"/>
    <w:rsid w:val="00E46C02"/>
    <w:rsid w:val="00E47127"/>
    <w:rsid w:val="00E62C45"/>
    <w:rsid w:val="00E723F7"/>
    <w:rsid w:val="00E72CA5"/>
    <w:rsid w:val="00E913F0"/>
    <w:rsid w:val="00EA27F8"/>
    <w:rsid w:val="00EA72FA"/>
    <w:rsid w:val="00EB31E7"/>
    <w:rsid w:val="00ED1945"/>
    <w:rsid w:val="00ED1D70"/>
    <w:rsid w:val="00ED63B8"/>
    <w:rsid w:val="00ED6E83"/>
    <w:rsid w:val="00F12FF0"/>
    <w:rsid w:val="00F1757C"/>
    <w:rsid w:val="00F37641"/>
    <w:rsid w:val="00F46A8A"/>
    <w:rsid w:val="00F63295"/>
    <w:rsid w:val="00F71E42"/>
    <w:rsid w:val="00F726A5"/>
    <w:rsid w:val="00F74958"/>
    <w:rsid w:val="00F86112"/>
    <w:rsid w:val="00FC3918"/>
    <w:rsid w:val="00FC7BBF"/>
    <w:rsid w:val="00FD145D"/>
    <w:rsid w:val="00FD5AD7"/>
    <w:rsid w:val="00FD6CCD"/>
    <w:rsid w:val="00FE0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928"/>
  <w14:defaultImageDpi w14:val="32767"/>
  <w15:docId w15:val="{7184B3F0-B948-4207-BB9C-475EE91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C5DA8"/>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311F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PNNoBullet">
    <w:name w:val="AMA PN No Bullet"/>
    <w:basedOn w:val="Normal"/>
    <w:qFormat/>
    <w:rsid w:val="003760B9"/>
    <w:pPr>
      <w:spacing w:after="240"/>
    </w:pPr>
    <w:rPr>
      <w:rFonts w:eastAsia="Times New Roman"/>
      <w:sz w:val="22"/>
    </w:rPr>
  </w:style>
  <w:style w:type="paragraph" w:styleId="TOC1">
    <w:name w:val="toc 1"/>
    <w:basedOn w:val="Normal"/>
    <w:next w:val="Normal"/>
    <w:autoRedefine/>
    <w:uiPriority w:val="39"/>
    <w:unhideWhenUsed/>
    <w:rsid w:val="00AC6711"/>
    <w:pPr>
      <w:spacing w:before="120"/>
    </w:pPr>
    <w:rPr>
      <w:rFonts w:eastAsia="MS Mincho"/>
      <w:bCs/>
    </w:rPr>
  </w:style>
  <w:style w:type="paragraph" w:customStyle="1" w:styleId="EYBSub1">
    <w:name w:val="EYB Sub 1"/>
    <w:basedOn w:val="Normal"/>
    <w:qFormat/>
    <w:rsid w:val="0060731C"/>
    <w:pPr>
      <w:numPr>
        <w:ilvl w:val="1"/>
        <w:numId w:val="2"/>
      </w:numPr>
      <w:spacing w:before="120" w:after="120" w:line="264" w:lineRule="auto"/>
      <w:contextualSpacing/>
    </w:pPr>
    <w:rPr>
      <w:rFonts w:ascii="Calibri" w:eastAsia="Calibri" w:hAnsi="Calibri" w:cs="Times New Roman"/>
      <w:sz w:val="22"/>
      <w:szCs w:val="22"/>
      <w:lang w:val="en-GB"/>
    </w:rPr>
  </w:style>
  <w:style w:type="paragraph" w:customStyle="1" w:styleId="EYBparatext">
    <w:name w:val="EYB para text"/>
    <w:basedOn w:val="BodyText"/>
    <w:uiPriority w:val="1"/>
    <w:qFormat/>
    <w:rsid w:val="00E17F00"/>
    <w:pPr>
      <w:widowControl w:val="0"/>
      <w:spacing w:before="120" w:after="240" w:line="276" w:lineRule="auto"/>
      <w:jc w:val="both"/>
    </w:pPr>
    <w:rPr>
      <w:rFonts w:ascii="Calibri" w:eastAsia="Calibri" w:hAnsi="Calibri" w:cstheme="minorBidi"/>
      <w:sz w:val="22"/>
      <w:szCs w:val="21"/>
    </w:rPr>
  </w:style>
  <w:style w:type="paragraph" w:styleId="BodyText">
    <w:name w:val="Body Text"/>
    <w:basedOn w:val="Normal"/>
    <w:link w:val="BodyTextChar"/>
    <w:uiPriority w:val="99"/>
    <w:semiHidden/>
    <w:unhideWhenUsed/>
    <w:rsid w:val="00E17F00"/>
    <w:pPr>
      <w:spacing w:after="120"/>
    </w:pPr>
  </w:style>
  <w:style w:type="character" w:customStyle="1" w:styleId="BodyTextChar">
    <w:name w:val="Body Text Char"/>
    <w:basedOn w:val="DefaultParagraphFont"/>
    <w:link w:val="BodyText"/>
    <w:uiPriority w:val="99"/>
    <w:semiHidden/>
    <w:rsid w:val="00E17F00"/>
  </w:style>
  <w:style w:type="paragraph" w:customStyle="1" w:styleId="EYBTableText">
    <w:name w:val="EYB Table Text"/>
    <w:basedOn w:val="Normal"/>
    <w:uiPriority w:val="1"/>
    <w:qFormat/>
    <w:rsid w:val="00F12FF0"/>
    <w:pPr>
      <w:spacing w:before="120" w:after="120"/>
      <w:contextualSpacing/>
    </w:pPr>
    <w:rPr>
      <w:rFonts w:asciiTheme="minorHAnsi" w:eastAsiaTheme="minorEastAsia" w:hAnsiTheme="minorHAnsi" w:cstheme="minorHAnsi"/>
      <w:bCs/>
      <w:sz w:val="22"/>
    </w:rPr>
  </w:style>
  <w:style w:type="paragraph" w:customStyle="1" w:styleId="EYBILOnote">
    <w:name w:val="EYB ILO note"/>
    <w:basedOn w:val="Normal"/>
    <w:uiPriority w:val="1"/>
    <w:qFormat/>
    <w:rsid w:val="008F219D"/>
    <w:pPr>
      <w:widowControl w:val="0"/>
      <w:spacing w:before="120" w:after="120"/>
    </w:pPr>
    <w:rPr>
      <w:rFonts w:asciiTheme="minorHAnsi" w:eastAsiaTheme="minorEastAsia" w:hAnsiTheme="minorHAnsi" w:cstheme="minorHAnsi"/>
      <w:sz w:val="22"/>
    </w:rPr>
  </w:style>
  <w:style w:type="paragraph" w:customStyle="1" w:styleId="EYBDocTYPE">
    <w:name w:val="EYB Doc TYPE"/>
    <w:basedOn w:val="Normal"/>
    <w:uiPriority w:val="1"/>
    <w:qFormat/>
    <w:rsid w:val="008F219D"/>
    <w:pPr>
      <w:widowControl w:val="0"/>
      <w:spacing w:before="120" w:after="120"/>
      <w:jc w:val="center"/>
    </w:pPr>
    <w:rPr>
      <w:rFonts w:ascii="Century Gothic" w:hAnsi="Century Gothic" w:cs="Calibri (Body)"/>
      <w:sz w:val="80"/>
      <w:szCs w:val="80"/>
    </w:rPr>
  </w:style>
  <w:style w:type="paragraph" w:customStyle="1" w:styleId="EYBNormalBold">
    <w:name w:val="EYB Normal Bold"/>
    <w:basedOn w:val="Normal"/>
    <w:uiPriority w:val="1"/>
    <w:qFormat/>
    <w:rsid w:val="00675AB2"/>
    <w:pPr>
      <w:spacing w:before="120" w:after="120"/>
    </w:pPr>
    <w:rPr>
      <w:rFonts w:ascii="Calibri" w:hAnsi="Calibri" w:cs="Times New Roman"/>
      <w:b/>
      <w:sz w:val="22"/>
      <w:lang w:val="en-GB"/>
    </w:rPr>
  </w:style>
  <w:style w:type="paragraph" w:customStyle="1" w:styleId="EYBBoldtext">
    <w:name w:val="EYB Bold text"/>
    <w:basedOn w:val="Normal"/>
    <w:uiPriority w:val="1"/>
    <w:qFormat/>
    <w:rsid w:val="00675AB2"/>
    <w:pPr>
      <w:spacing w:before="120" w:after="120"/>
    </w:pPr>
    <w:rPr>
      <w:rFonts w:ascii="Calibri" w:hAnsi="Calibri" w:cs="Times New Roman"/>
      <w:b/>
      <w:sz w:val="22"/>
      <w:lang w:val="en-GB"/>
    </w:rPr>
  </w:style>
  <w:style w:type="paragraph" w:customStyle="1" w:styleId="EYBindentedparatext">
    <w:name w:val="EYB indented para text"/>
    <w:basedOn w:val="Normal"/>
    <w:uiPriority w:val="1"/>
    <w:qFormat/>
    <w:rsid w:val="000F5261"/>
    <w:pPr>
      <w:spacing w:before="120" w:after="120"/>
      <w:ind w:left="720"/>
    </w:pPr>
    <w:rPr>
      <w:rFonts w:ascii="Calibri" w:eastAsia="Calibri" w:hAnsi="Calibri" w:cs="Times New Roman"/>
      <w:noProof/>
      <w:sz w:val="22"/>
      <w:lang w:val="en-GB"/>
    </w:rPr>
  </w:style>
  <w:style w:type="paragraph" w:customStyle="1" w:styleId="EYBTableTitles">
    <w:name w:val="EYB Table Titles"/>
    <w:basedOn w:val="EYBTableText"/>
    <w:uiPriority w:val="1"/>
    <w:qFormat/>
    <w:rsid w:val="000F5261"/>
    <w:pPr>
      <w:spacing w:before="0"/>
      <w:jc w:val="center"/>
    </w:pPr>
    <w:rPr>
      <w:rFonts w:ascii="Calibri" w:eastAsiaTheme="minorHAnsi" w:hAnsi="Calibri" w:cs="Times New Roman"/>
      <w:b/>
      <w:color w:val="FFFFFF" w:themeColor="background1"/>
      <w:lang w:val="en-GB"/>
    </w:rPr>
  </w:style>
  <w:style w:type="paragraph" w:customStyle="1" w:styleId="EYBSub2">
    <w:name w:val="EYB Sub 2"/>
    <w:basedOn w:val="Normal"/>
    <w:uiPriority w:val="1"/>
    <w:qFormat/>
    <w:rsid w:val="006A6D60"/>
    <w:pPr>
      <w:numPr>
        <w:ilvl w:val="1"/>
        <w:numId w:val="1"/>
      </w:numPr>
      <w:spacing w:before="120" w:after="120"/>
    </w:pPr>
    <w:rPr>
      <w:rFonts w:ascii="Calibri" w:eastAsia="Calibri" w:hAnsi="Calibri" w:cs="Times New Roman"/>
      <w:sz w:val="22"/>
    </w:rPr>
  </w:style>
  <w:style w:type="paragraph" w:customStyle="1" w:styleId="EYBTableSub1">
    <w:name w:val="EYB Table Sub 1"/>
    <w:basedOn w:val="Normal"/>
    <w:uiPriority w:val="1"/>
    <w:qFormat/>
    <w:rsid w:val="0060731C"/>
    <w:pPr>
      <w:numPr>
        <w:numId w:val="4"/>
      </w:numPr>
      <w:spacing w:before="120" w:after="120"/>
      <w:ind w:hanging="360"/>
    </w:pPr>
    <w:rPr>
      <w:rFonts w:ascii="Calibri" w:eastAsia="Calibri" w:hAnsi="Calibri" w:cs="Times New Roman"/>
      <w:sz w:val="22"/>
      <w:lang w:val="en-GB"/>
    </w:rPr>
  </w:style>
  <w:style w:type="paragraph" w:customStyle="1" w:styleId="CRSHeading4">
    <w:name w:val="CRS Heading 4"/>
    <w:basedOn w:val="Heading3"/>
    <w:qFormat/>
    <w:rsid w:val="001C5DA8"/>
    <w:pPr>
      <w:numPr>
        <w:ilvl w:val="3"/>
        <w:numId w:val="3"/>
      </w:numPr>
      <w:spacing w:before="200" w:after="120"/>
    </w:pPr>
    <w:rPr>
      <w:bCs/>
      <w:color w:val="4472C4" w:themeColor="accent1"/>
    </w:rPr>
  </w:style>
  <w:style w:type="character" w:customStyle="1" w:styleId="Heading3Char">
    <w:name w:val="Heading 3 Char"/>
    <w:basedOn w:val="DefaultParagraphFont"/>
    <w:link w:val="Heading3"/>
    <w:uiPriority w:val="9"/>
    <w:semiHidden/>
    <w:rsid w:val="001C5DA8"/>
    <w:rPr>
      <w:rFonts w:asciiTheme="majorHAnsi" w:eastAsiaTheme="majorEastAsia" w:hAnsiTheme="majorHAnsi" w:cstheme="majorBidi"/>
      <w:color w:val="1F3763" w:themeColor="accent1" w:themeShade="7F"/>
    </w:rPr>
  </w:style>
  <w:style w:type="paragraph" w:customStyle="1" w:styleId="FFFDobul1">
    <w:name w:val="FFF Do bul 1"/>
    <w:basedOn w:val="ListParagraph"/>
    <w:qFormat/>
    <w:rsid w:val="005F4C55"/>
    <w:pPr>
      <w:numPr>
        <w:numId w:val="5"/>
      </w:numPr>
    </w:pPr>
    <w:rPr>
      <w:rFonts w:eastAsia="SimSun"/>
      <w:i/>
      <w:sz w:val="22"/>
      <w:szCs w:val="22"/>
    </w:rPr>
  </w:style>
  <w:style w:type="paragraph" w:styleId="ListParagraph">
    <w:name w:val="List Paragraph"/>
    <w:basedOn w:val="Normal"/>
    <w:uiPriority w:val="34"/>
    <w:qFormat/>
    <w:rsid w:val="005F4C55"/>
    <w:pPr>
      <w:ind w:left="720"/>
      <w:contextualSpacing/>
    </w:pPr>
  </w:style>
  <w:style w:type="paragraph" w:customStyle="1" w:styleId="FFFdoSub-1">
    <w:name w:val="FFF do Sub-1"/>
    <w:basedOn w:val="FFFDobul1"/>
    <w:qFormat/>
    <w:rsid w:val="005F4C55"/>
    <w:pPr>
      <w:ind w:left="720"/>
    </w:pPr>
  </w:style>
  <w:style w:type="paragraph" w:customStyle="1" w:styleId="FFFSaysub-1">
    <w:name w:val="FFF Say sub-1"/>
    <w:basedOn w:val="Normal"/>
    <w:qFormat/>
    <w:rsid w:val="005F4C55"/>
    <w:pPr>
      <w:numPr>
        <w:ilvl w:val="2"/>
        <w:numId w:val="4"/>
      </w:numPr>
      <w:ind w:left="720" w:hanging="360"/>
    </w:pPr>
    <w:rPr>
      <w:rFonts w:eastAsia="Times New Roman" w:cs="Times New Roman"/>
      <w:noProof/>
      <w:sz w:val="22"/>
    </w:rPr>
  </w:style>
  <w:style w:type="paragraph" w:customStyle="1" w:styleId="TKHeading2">
    <w:name w:val="TK Heading 2"/>
    <w:basedOn w:val="Heading8"/>
    <w:qFormat/>
    <w:rsid w:val="00311FC4"/>
    <w:pPr>
      <w:keepNext w:val="0"/>
      <w:keepLines w:val="0"/>
      <w:spacing w:before="240" w:after="60"/>
    </w:pPr>
    <w:rPr>
      <w:rFonts w:ascii="Arial" w:eastAsia="Times New Roman" w:hAnsi="Arial" w:cs="Arial"/>
      <w:b/>
      <w:i/>
      <w:iCs/>
      <w:color w:val="auto"/>
      <w:sz w:val="24"/>
      <w:szCs w:val="24"/>
      <w:u w:val="single"/>
    </w:rPr>
  </w:style>
  <w:style w:type="character" w:customStyle="1" w:styleId="Heading8Char">
    <w:name w:val="Heading 8 Char"/>
    <w:basedOn w:val="DefaultParagraphFont"/>
    <w:link w:val="Heading8"/>
    <w:uiPriority w:val="9"/>
    <w:semiHidden/>
    <w:rsid w:val="00311FC4"/>
    <w:rPr>
      <w:rFonts w:asciiTheme="majorHAnsi" w:eastAsiaTheme="majorEastAsia" w:hAnsiTheme="majorHAnsi" w:cstheme="majorBidi"/>
      <w:color w:val="272727" w:themeColor="text1" w:themeTint="D8"/>
      <w:sz w:val="21"/>
      <w:szCs w:val="21"/>
    </w:rPr>
  </w:style>
  <w:style w:type="paragraph" w:customStyle="1" w:styleId="TKHeading4">
    <w:name w:val="TK Heading 4"/>
    <w:basedOn w:val="Heading8"/>
    <w:qFormat/>
    <w:rsid w:val="00311FC4"/>
    <w:pPr>
      <w:keepNext w:val="0"/>
      <w:keepLines w:val="0"/>
      <w:spacing w:before="240" w:after="60"/>
    </w:pPr>
    <w:rPr>
      <w:rFonts w:ascii="Arial" w:eastAsia="Times New Roman" w:hAnsi="Arial" w:cs="Arial"/>
      <w:b/>
      <w:i/>
      <w:iCs/>
      <w:color w:val="auto"/>
      <w:sz w:val="24"/>
      <w:szCs w:val="24"/>
    </w:rPr>
  </w:style>
  <w:style w:type="paragraph" w:customStyle="1" w:styleId="TKItalics">
    <w:name w:val="TK Italics"/>
    <w:basedOn w:val="Normal"/>
    <w:qFormat/>
    <w:rsid w:val="00311FC4"/>
    <w:rPr>
      <w:rFonts w:eastAsia="Times New Roman"/>
      <w:i/>
    </w:rPr>
  </w:style>
  <w:style w:type="paragraph" w:customStyle="1" w:styleId="TTLsub-1">
    <w:name w:val="TTL sub-1"/>
    <w:basedOn w:val="Normal"/>
    <w:qFormat/>
    <w:rsid w:val="005C0C67"/>
    <w:pPr>
      <w:spacing w:before="120" w:after="240"/>
    </w:pPr>
    <w:rPr>
      <w:rFonts w:eastAsia="Times New Roman"/>
      <w:sz w:val="22"/>
      <w:szCs w:val="22"/>
    </w:rPr>
  </w:style>
  <w:style w:type="paragraph" w:customStyle="1" w:styleId="TTLBul1">
    <w:name w:val="TTL Bul 1"/>
    <w:basedOn w:val="Normal"/>
    <w:qFormat/>
    <w:rsid w:val="00C62F49"/>
    <w:pPr>
      <w:autoSpaceDE w:val="0"/>
      <w:autoSpaceDN w:val="0"/>
      <w:adjustRightInd w:val="0"/>
      <w:snapToGrid w:val="0"/>
    </w:pPr>
    <w:rPr>
      <w:rFonts w:eastAsia="Times New Roman"/>
      <w:sz w:val="22"/>
    </w:rPr>
  </w:style>
  <w:style w:type="paragraph" w:customStyle="1" w:styleId="TTLSegmentTitle">
    <w:name w:val="TTL Segment Title"/>
    <w:basedOn w:val="Normal"/>
    <w:qFormat/>
    <w:rsid w:val="00C62F49"/>
    <w:pPr>
      <w:spacing w:before="120" w:after="240"/>
    </w:pPr>
    <w:rPr>
      <w:rFonts w:eastAsia="Times New Roman"/>
      <w:b/>
      <w:sz w:val="32"/>
      <w:szCs w:val="22"/>
    </w:rPr>
  </w:style>
  <w:style w:type="paragraph" w:customStyle="1" w:styleId="AMAbul1">
    <w:name w:val="AMA bul 1"/>
    <w:basedOn w:val="Normal"/>
    <w:qFormat/>
    <w:rsid w:val="00C62F49"/>
    <w:pPr>
      <w:numPr>
        <w:numId w:val="6"/>
      </w:numPr>
      <w:spacing w:before="120" w:after="120" w:line="280" w:lineRule="exact"/>
    </w:pPr>
    <w:rPr>
      <w:rFonts w:eastAsia="Times New Roman" w:cs="Times New Roman"/>
      <w:noProof/>
      <w:sz w:val="22"/>
      <w:szCs w:val="20"/>
    </w:rPr>
  </w:style>
  <w:style w:type="paragraph" w:customStyle="1" w:styleId="AMAIN">
    <w:name w:val="AMA IN"/>
    <w:basedOn w:val="AMAbul1"/>
    <w:qFormat/>
    <w:rsid w:val="00C62F49"/>
    <w:pPr>
      <w:numPr>
        <w:numId w:val="0"/>
      </w:numPr>
      <w:ind w:left="450" w:hanging="360"/>
    </w:pPr>
  </w:style>
  <w:style w:type="paragraph" w:customStyle="1" w:styleId="TTLSaybul1">
    <w:name w:val="TTL Say bul 1"/>
    <w:basedOn w:val="TTLBul1"/>
    <w:qFormat/>
    <w:rsid w:val="00EB31E7"/>
    <w:pPr>
      <w:numPr>
        <w:numId w:val="11"/>
      </w:numPr>
    </w:pPr>
    <w:rPr>
      <w:rFonts w:ascii="Calibri" w:hAnsi="Calibri"/>
      <w:sz w:val="24"/>
    </w:rPr>
  </w:style>
  <w:style w:type="paragraph" w:customStyle="1" w:styleId="TTLslidetitle">
    <w:name w:val="TTL slide title"/>
    <w:basedOn w:val="Normal"/>
    <w:qFormat/>
    <w:rsid w:val="00C62F49"/>
    <w:pPr>
      <w:spacing w:after="120"/>
    </w:pPr>
    <w:rPr>
      <w:rFonts w:ascii="Calibri" w:eastAsia="Times New Roman" w:hAnsi="Calibri" w:cs="Times New Roman"/>
      <w:b/>
    </w:rPr>
  </w:style>
  <w:style w:type="paragraph" w:customStyle="1" w:styleId="TTLSaysub-2">
    <w:name w:val="TTL Say sub-2"/>
    <w:basedOn w:val="Normal"/>
    <w:qFormat/>
    <w:rsid w:val="00EB31E7"/>
    <w:pPr>
      <w:numPr>
        <w:ilvl w:val="1"/>
        <w:numId w:val="11"/>
      </w:numPr>
      <w:spacing w:after="120"/>
    </w:pPr>
    <w:rPr>
      <w:rFonts w:ascii="Calibri" w:eastAsia="Times New Roman" w:hAnsi="Calibri" w:cs="Times New Roman"/>
    </w:rPr>
  </w:style>
  <w:style w:type="paragraph" w:customStyle="1" w:styleId="TTLSaysub-3">
    <w:name w:val="TTL Say sub-3"/>
    <w:basedOn w:val="TTLSaysub-2"/>
    <w:qFormat/>
    <w:rsid w:val="00C62F49"/>
    <w:pPr>
      <w:numPr>
        <w:ilvl w:val="2"/>
        <w:numId w:val="10"/>
      </w:numPr>
    </w:pPr>
  </w:style>
  <w:style w:type="paragraph" w:customStyle="1" w:styleId="TTLFronttabletext">
    <w:name w:val="TTL Front table text"/>
    <w:basedOn w:val="TTLSaybul1"/>
    <w:qFormat/>
    <w:rsid w:val="00AA4E91"/>
    <w:pPr>
      <w:numPr>
        <w:numId w:val="0"/>
      </w:numPr>
      <w:autoSpaceDE/>
      <w:autoSpaceDN/>
      <w:adjustRightInd/>
      <w:snapToGrid/>
    </w:pPr>
    <w:rPr>
      <w:rFonts w:cs="Times New Roman"/>
    </w:rPr>
  </w:style>
  <w:style w:type="paragraph" w:customStyle="1" w:styleId="TTLDoBul1">
    <w:name w:val="TTL Do Bul 1"/>
    <w:basedOn w:val="TTLSaybul1"/>
    <w:qFormat/>
    <w:rsid w:val="00EB31E7"/>
    <w:rPr>
      <w:rFonts w:cs="Times New Roman"/>
      <w:i/>
      <w:szCs w:val="22"/>
    </w:rPr>
  </w:style>
  <w:style w:type="paragraph" w:customStyle="1" w:styleId="TTLDOsub-1">
    <w:name w:val="TTL DO sub-1"/>
    <w:basedOn w:val="Normal"/>
    <w:qFormat/>
    <w:rsid w:val="005C0C67"/>
    <w:pPr>
      <w:numPr>
        <w:ilvl w:val="1"/>
        <w:numId w:val="7"/>
      </w:numPr>
      <w:spacing w:after="120"/>
    </w:pPr>
    <w:rPr>
      <w:rFonts w:asciiTheme="minorHAnsi" w:eastAsia="Times New Roman" w:hAnsiTheme="minorHAnsi" w:cstheme="minorHAnsi"/>
      <w:i/>
      <w:szCs w:val="22"/>
    </w:rPr>
  </w:style>
  <w:style w:type="paragraph" w:customStyle="1" w:styleId="TTLDosub-2">
    <w:name w:val="TTL Do sub-2"/>
    <w:basedOn w:val="TTLSaybul1"/>
    <w:qFormat/>
    <w:rsid w:val="005C0C67"/>
    <w:pPr>
      <w:numPr>
        <w:ilvl w:val="2"/>
        <w:numId w:val="8"/>
      </w:numPr>
      <w:autoSpaceDE/>
      <w:autoSpaceDN/>
      <w:adjustRightInd/>
      <w:snapToGrid/>
      <w:spacing w:after="120"/>
    </w:pPr>
    <w:rPr>
      <w:rFonts w:cs="Times New Roman"/>
      <w:i/>
    </w:rPr>
  </w:style>
  <w:style w:type="paragraph" w:customStyle="1" w:styleId="TTLslidenumber">
    <w:name w:val="TTL slide number"/>
    <w:basedOn w:val="TTLslidetitle"/>
    <w:qFormat/>
    <w:rsid w:val="00EB31E7"/>
    <w:pPr>
      <w:numPr>
        <w:numId w:val="9"/>
      </w:numPr>
      <w:tabs>
        <w:tab w:val="left" w:pos="960"/>
      </w:tabs>
    </w:pPr>
    <w:rPr>
      <w:szCs w:val="22"/>
    </w:rPr>
  </w:style>
  <w:style w:type="paragraph" w:customStyle="1" w:styleId="TTLSaysub-1">
    <w:name w:val="TTL Say sub-1"/>
    <w:basedOn w:val="TTLSaysub-2"/>
    <w:qFormat/>
    <w:rsid w:val="007B6FBA"/>
    <w:pPr>
      <w:numPr>
        <w:numId w:val="12"/>
      </w:numPr>
      <w:ind w:left="740"/>
    </w:pPr>
    <w:rPr>
      <w:rFonts w:asciiTheme="minorHAnsi" w:hAnsiTheme="minorHAnsi" w:cstheme="minorHAnsi"/>
    </w:rPr>
  </w:style>
  <w:style w:type="paragraph" w:customStyle="1" w:styleId="PARAGRAPH">
    <w:name w:val="PARAGRAPH"/>
    <w:basedOn w:val="NormalWeb"/>
    <w:qFormat/>
    <w:rsid w:val="004A292E"/>
    <w:pPr>
      <w:spacing w:before="100" w:beforeAutospacing="1" w:after="240"/>
    </w:pPr>
    <w:rPr>
      <w:rFonts w:ascii="Verdana" w:eastAsia="Times New Roman" w:hAnsi="Verdana"/>
      <w:sz w:val="20"/>
      <w:szCs w:val="20"/>
    </w:rPr>
  </w:style>
  <w:style w:type="paragraph" w:styleId="NormalWeb">
    <w:name w:val="Normal (Web)"/>
    <w:basedOn w:val="Normal"/>
    <w:uiPriority w:val="99"/>
    <w:semiHidden/>
    <w:unhideWhenUsed/>
    <w:rsid w:val="004A292E"/>
    <w:rPr>
      <w:rFonts w:ascii="Times New Roman" w:hAnsi="Times New Roman" w:cs="Times New Roman"/>
    </w:rPr>
  </w:style>
  <w:style w:type="paragraph" w:customStyle="1" w:styleId="CLS">
    <w:name w:val="CLS"/>
    <w:basedOn w:val="NormalWeb"/>
    <w:qFormat/>
    <w:rsid w:val="004A292E"/>
    <w:pPr>
      <w:spacing w:before="100" w:beforeAutospacing="1" w:after="100" w:afterAutospacing="1"/>
    </w:pPr>
    <w:rPr>
      <w:rFonts w:ascii="Verdana" w:eastAsia="Calibri" w:hAnsi="Verdana"/>
      <w:b/>
      <w:i/>
      <w:iCs/>
      <w:color w:val="4FA743"/>
      <w:sz w:val="20"/>
      <w:szCs w:val="20"/>
    </w:rPr>
  </w:style>
  <w:style w:type="paragraph" w:customStyle="1" w:styleId="Tipspara">
    <w:name w:val="Tips para"/>
    <w:basedOn w:val="ListParagraph"/>
    <w:qFormat/>
    <w:rsid w:val="001B477F"/>
    <w:pPr>
      <w:numPr>
        <w:numId w:val="13"/>
      </w:numPr>
      <w:shd w:val="clear" w:color="auto" w:fill="FFFFFF"/>
    </w:pPr>
    <w:rPr>
      <w:rFonts w:asciiTheme="minorHAnsi" w:eastAsia="Times New Roman" w:hAnsiTheme="minorHAnsi" w:cstheme="minorHAnsi"/>
      <w:b/>
      <w:color w:val="212121"/>
    </w:rPr>
  </w:style>
  <w:style w:type="character" w:styleId="CommentReference">
    <w:name w:val="annotation reference"/>
    <w:basedOn w:val="DefaultParagraphFont"/>
    <w:uiPriority w:val="99"/>
    <w:semiHidden/>
    <w:unhideWhenUsed/>
    <w:rsid w:val="009D4181"/>
    <w:rPr>
      <w:sz w:val="16"/>
      <w:szCs w:val="16"/>
    </w:rPr>
  </w:style>
  <w:style w:type="paragraph" w:styleId="CommentText">
    <w:name w:val="annotation text"/>
    <w:basedOn w:val="Normal"/>
    <w:link w:val="CommentTextChar"/>
    <w:uiPriority w:val="99"/>
    <w:unhideWhenUsed/>
    <w:rsid w:val="009D4181"/>
    <w:rPr>
      <w:color w:val="auto"/>
      <w:sz w:val="20"/>
      <w:szCs w:val="20"/>
    </w:rPr>
  </w:style>
  <w:style w:type="character" w:customStyle="1" w:styleId="CommentTextChar">
    <w:name w:val="Comment Text Char"/>
    <w:basedOn w:val="DefaultParagraphFont"/>
    <w:link w:val="CommentText"/>
    <w:uiPriority w:val="99"/>
    <w:rsid w:val="009D4181"/>
    <w:rPr>
      <w:color w:val="auto"/>
      <w:sz w:val="20"/>
      <w:szCs w:val="20"/>
    </w:rPr>
  </w:style>
  <w:style w:type="paragraph" w:styleId="BalloonText">
    <w:name w:val="Balloon Text"/>
    <w:basedOn w:val="Normal"/>
    <w:link w:val="BalloonTextChar"/>
    <w:uiPriority w:val="99"/>
    <w:semiHidden/>
    <w:unhideWhenUsed/>
    <w:rsid w:val="009D4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181"/>
    <w:rPr>
      <w:rFonts w:ascii="Times New Roman" w:hAnsi="Times New Roman" w:cs="Times New Roman"/>
      <w:sz w:val="18"/>
      <w:szCs w:val="18"/>
    </w:rPr>
  </w:style>
  <w:style w:type="paragraph" w:styleId="Header">
    <w:name w:val="header"/>
    <w:basedOn w:val="Normal"/>
    <w:link w:val="HeaderChar"/>
    <w:uiPriority w:val="99"/>
    <w:unhideWhenUsed/>
    <w:rsid w:val="00445C0F"/>
    <w:pPr>
      <w:tabs>
        <w:tab w:val="center" w:pos="4680"/>
        <w:tab w:val="right" w:pos="9360"/>
      </w:tabs>
    </w:pPr>
  </w:style>
  <w:style w:type="character" w:customStyle="1" w:styleId="HeaderChar">
    <w:name w:val="Header Char"/>
    <w:basedOn w:val="DefaultParagraphFont"/>
    <w:link w:val="Header"/>
    <w:uiPriority w:val="99"/>
    <w:rsid w:val="00445C0F"/>
  </w:style>
  <w:style w:type="paragraph" w:styleId="Footer">
    <w:name w:val="footer"/>
    <w:basedOn w:val="Normal"/>
    <w:link w:val="FooterChar"/>
    <w:uiPriority w:val="99"/>
    <w:unhideWhenUsed/>
    <w:rsid w:val="00445C0F"/>
    <w:pPr>
      <w:tabs>
        <w:tab w:val="center" w:pos="4680"/>
        <w:tab w:val="right" w:pos="9360"/>
      </w:tabs>
    </w:pPr>
  </w:style>
  <w:style w:type="character" w:customStyle="1" w:styleId="FooterChar">
    <w:name w:val="Footer Char"/>
    <w:basedOn w:val="DefaultParagraphFont"/>
    <w:link w:val="Footer"/>
    <w:uiPriority w:val="99"/>
    <w:rsid w:val="00445C0F"/>
  </w:style>
  <w:style w:type="table" w:customStyle="1" w:styleId="GridTable41">
    <w:name w:val="Grid Table 41"/>
    <w:basedOn w:val="TableNormal"/>
    <w:uiPriority w:val="49"/>
    <w:rsid w:val="00B32108"/>
    <w:rPr>
      <w:color w:val="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63295"/>
    <w:rPr>
      <w:b/>
      <w:bCs/>
      <w:color w:val="000000"/>
    </w:rPr>
  </w:style>
  <w:style w:type="character" w:customStyle="1" w:styleId="CommentSubjectChar">
    <w:name w:val="Comment Subject Char"/>
    <w:basedOn w:val="CommentTextChar"/>
    <w:link w:val="CommentSubject"/>
    <w:uiPriority w:val="99"/>
    <w:semiHidden/>
    <w:rsid w:val="00F63295"/>
    <w:rPr>
      <w:b/>
      <w:bCs/>
      <w:color w:val="auto"/>
      <w:sz w:val="20"/>
      <w:szCs w:val="20"/>
    </w:rPr>
  </w:style>
  <w:style w:type="paragraph" w:styleId="Revision">
    <w:name w:val="Revision"/>
    <w:hidden/>
    <w:uiPriority w:val="99"/>
    <w:semiHidden/>
    <w:rsid w:val="00310074"/>
  </w:style>
  <w:style w:type="character" w:styleId="Hyperlink">
    <w:name w:val="Hyperlink"/>
    <w:basedOn w:val="DefaultParagraphFont"/>
    <w:uiPriority w:val="99"/>
    <w:unhideWhenUsed/>
    <w:rsid w:val="008C3206"/>
    <w:rPr>
      <w:color w:val="0000FF"/>
      <w:u w:val="single"/>
    </w:rPr>
  </w:style>
  <w:style w:type="character" w:styleId="UnresolvedMention">
    <w:name w:val="Unresolved Mention"/>
    <w:basedOn w:val="DefaultParagraphFont"/>
    <w:uiPriority w:val="99"/>
    <w:semiHidden/>
    <w:unhideWhenUsed/>
    <w:rsid w:val="008C3206"/>
    <w:rPr>
      <w:color w:val="605E5C"/>
      <w:shd w:val="clear" w:color="auto" w:fill="E1DFDD"/>
    </w:rPr>
  </w:style>
  <w:style w:type="character" w:styleId="FollowedHyperlink">
    <w:name w:val="FollowedHyperlink"/>
    <w:basedOn w:val="DefaultParagraphFont"/>
    <w:uiPriority w:val="99"/>
    <w:semiHidden/>
    <w:unhideWhenUsed/>
    <w:rsid w:val="005A3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747">
      <w:bodyDiv w:val="1"/>
      <w:marLeft w:val="0"/>
      <w:marRight w:val="0"/>
      <w:marTop w:val="0"/>
      <w:marBottom w:val="0"/>
      <w:divBdr>
        <w:top w:val="none" w:sz="0" w:space="0" w:color="auto"/>
        <w:left w:val="none" w:sz="0" w:space="0" w:color="auto"/>
        <w:bottom w:val="none" w:sz="0" w:space="0" w:color="auto"/>
        <w:right w:val="none" w:sz="0" w:space="0" w:color="auto"/>
      </w:divBdr>
    </w:div>
    <w:div w:id="17791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wlearnconnect.org/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0" Type="http://schemas.openxmlformats.org/officeDocument/2006/relationships/hyperlink" Target="http://www.ifc.org" TargetMode="External"/><Relationship Id="rId4" Type="http://schemas.openxmlformats.org/officeDocument/2006/relationships/settings" Target="settings.xml"/><Relationship Id="rId9" Type="http://schemas.openxmlformats.org/officeDocument/2006/relationships/hyperlink" Target="https://www.if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A173E7-56FA-486A-82A2-320B612F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Feeley</dc:creator>
  <cp:lastModifiedBy>Evangelia Tsiftsi</cp:lastModifiedBy>
  <cp:revision>2</cp:revision>
  <cp:lastPrinted>2019-12-19T20:31:00Z</cp:lastPrinted>
  <dcterms:created xsi:type="dcterms:W3CDTF">2020-02-04T17:42:00Z</dcterms:created>
  <dcterms:modified xsi:type="dcterms:W3CDTF">2020-02-04T17:42:00Z</dcterms:modified>
</cp:coreProperties>
</file>